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E3F0" w14:textId="2685A1F1" w:rsidR="000A6F38" w:rsidRPr="00DB0872" w:rsidRDefault="00A877FA" w:rsidP="00D45283">
      <w:pPr>
        <w:jc w:val="center"/>
        <w:rPr>
          <w:sz w:val="44"/>
          <w:szCs w:val="44"/>
        </w:rPr>
      </w:pPr>
      <w:r>
        <w:rPr>
          <w:rFonts w:hint="eastAsia"/>
          <w:sz w:val="44"/>
          <w:szCs w:val="44"/>
        </w:rPr>
        <w:t>令和</w:t>
      </w:r>
      <w:r w:rsidR="008C2FA7">
        <w:rPr>
          <w:rFonts w:hint="eastAsia"/>
          <w:sz w:val="44"/>
          <w:szCs w:val="44"/>
        </w:rPr>
        <w:t>7</w:t>
      </w:r>
      <w:r w:rsidR="000A6F38" w:rsidRPr="00DB0872">
        <w:rPr>
          <w:sz w:val="44"/>
          <w:szCs w:val="44"/>
        </w:rPr>
        <w:t>年度</w:t>
      </w:r>
      <w:r w:rsidR="007310D6" w:rsidRPr="007310D6">
        <w:rPr>
          <w:rFonts w:hint="eastAsia"/>
          <w:b/>
          <w:bCs/>
          <w:sz w:val="20"/>
          <w:szCs w:val="20"/>
        </w:rPr>
        <w:t>（</w:t>
      </w:r>
      <w:r w:rsidR="007310D6" w:rsidRPr="007310D6">
        <w:rPr>
          <w:rFonts w:hint="eastAsia"/>
          <w:b/>
          <w:bCs/>
          <w:sz w:val="20"/>
          <w:szCs w:val="20"/>
        </w:rPr>
        <w:t>202</w:t>
      </w:r>
      <w:r w:rsidR="008C2FA7">
        <w:rPr>
          <w:rFonts w:hint="eastAsia"/>
          <w:b/>
          <w:bCs/>
          <w:sz w:val="20"/>
          <w:szCs w:val="20"/>
        </w:rPr>
        <w:t>5</w:t>
      </w:r>
      <w:r w:rsidR="007310D6" w:rsidRPr="007310D6">
        <w:rPr>
          <w:rFonts w:hint="eastAsia"/>
          <w:b/>
          <w:bCs/>
          <w:sz w:val="20"/>
          <w:szCs w:val="20"/>
        </w:rPr>
        <w:t>年度）</w:t>
      </w:r>
      <w:r w:rsidR="00DB434A" w:rsidRPr="007310D6">
        <w:rPr>
          <w:rFonts w:hint="eastAsia"/>
          <w:b/>
          <w:bCs/>
          <w:sz w:val="20"/>
          <w:szCs w:val="20"/>
        </w:rPr>
        <w:t xml:space="preserve">　</w:t>
      </w:r>
      <w:r w:rsidR="00820B74">
        <w:rPr>
          <w:rFonts w:hint="eastAsia"/>
          <w:sz w:val="44"/>
          <w:szCs w:val="44"/>
        </w:rPr>
        <w:t>やすらぎ</w:t>
      </w:r>
      <w:r w:rsidR="00820B74">
        <w:rPr>
          <w:sz w:val="44"/>
          <w:szCs w:val="44"/>
        </w:rPr>
        <w:t>会</w:t>
      </w:r>
      <w:r w:rsidR="00F77F92">
        <w:rPr>
          <w:rFonts w:hint="eastAsia"/>
          <w:sz w:val="44"/>
          <w:szCs w:val="44"/>
        </w:rPr>
        <w:t xml:space="preserve">　</w:t>
      </w:r>
      <w:r w:rsidR="0043740D">
        <w:rPr>
          <w:rFonts w:hint="eastAsia"/>
          <w:sz w:val="44"/>
          <w:szCs w:val="44"/>
        </w:rPr>
        <w:t>事業計画</w:t>
      </w:r>
      <w:r w:rsidR="00EA3BD1">
        <w:rPr>
          <w:rFonts w:hint="eastAsia"/>
          <w:sz w:val="44"/>
          <w:szCs w:val="44"/>
        </w:rPr>
        <w:t xml:space="preserve"> </w:t>
      </w:r>
      <w:r w:rsidR="00D45283">
        <w:rPr>
          <w:rFonts w:hint="eastAsia"/>
          <w:sz w:val="44"/>
          <w:szCs w:val="44"/>
        </w:rPr>
        <w:t xml:space="preserve">　　</w:t>
      </w:r>
      <w:r w:rsidR="0043740D">
        <w:rPr>
          <w:rFonts w:hint="eastAsia"/>
          <w:sz w:val="44"/>
          <w:szCs w:val="44"/>
        </w:rPr>
        <w:t xml:space="preserve">　</w:t>
      </w:r>
    </w:p>
    <w:p w14:paraId="5E5321F6" w14:textId="77777777" w:rsidR="000A6F38" w:rsidRPr="00DB0872" w:rsidRDefault="000A6F38" w:rsidP="000A6F38">
      <w:r w:rsidRPr="00DB0872">
        <w:rPr>
          <w:rFonts w:hint="eastAsia"/>
        </w:rPr>
        <w:t>【法人理念】</w:t>
      </w:r>
    </w:p>
    <w:p w14:paraId="364AC7EA" w14:textId="77777777" w:rsidR="000A6F38" w:rsidRDefault="000A6F38" w:rsidP="000A6F38">
      <w:pPr>
        <w:ind w:left="210" w:hangingChars="100" w:hanging="210"/>
      </w:pPr>
      <w:r w:rsidRPr="00DB0872">
        <w:rPr>
          <w:rFonts w:hint="eastAsia"/>
        </w:rPr>
        <w:t xml:space="preserve">　普通の生活の場であるというノーマライゼーションの理念を基に、空気清涼で緑色豊富という絶好の環境を生かし、更に、人をたすけて我が身たすかるという“おもい”をもって、地域に密着した事業の運営を目指す。</w:t>
      </w:r>
    </w:p>
    <w:p w14:paraId="5EA90A96" w14:textId="77777777" w:rsidR="007310D6" w:rsidRDefault="007310D6" w:rsidP="000A6F38"/>
    <w:p w14:paraId="6468F4BB" w14:textId="0083E306" w:rsidR="000A6F38" w:rsidRDefault="000A6F38" w:rsidP="000A6F38">
      <w:r w:rsidRPr="00DB0872">
        <w:rPr>
          <w:rFonts w:hint="eastAsia"/>
        </w:rPr>
        <w:t>【基本方針】</w:t>
      </w:r>
    </w:p>
    <w:p w14:paraId="424BC296" w14:textId="42D70831" w:rsidR="00AC33EA" w:rsidRDefault="00AC33EA" w:rsidP="00AC33EA">
      <w:pPr>
        <w:ind w:left="210" w:hangingChars="100" w:hanging="210"/>
      </w:pPr>
      <w:r>
        <w:rPr>
          <w:rFonts w:hint="eastAsia"/>
        </w:rPr>
        <w:t xml:space="preserve">　法人理念</w:t>
      </w:r>
      <w:r w:rsidR="00D11416">
        <w:rPr>
          <w:rFonts w:hint="eastAsia"/>
        </w:rPr>
        <w:t>および法人中長期計画（</w:t>
      </w:r>
      <w:r w:rsidR="00D11416">
        <w:rPr>
          <w:rFonts w:hint="eastAsia"/>
        </w:rPr>
        <w:t>5</w:t>
      </w:r>
      <w:r w:rsidR="00D11416">
        <w:rPr>
          <w:rFonts w:hint="eastAsia"/>
        </w:rPr>
        <w:t>か年のうちの</w:t>
      </w:r>
      <w:r w:rsidR="008C2FA7">
        <w:rPr>
          <w:rFonts w:hint="eastAsia"/>
        </w:rPr>
        <w:t>4</w:t>
      </w:r>
      <w:r w:rsidR="00D11416">
        <w:rPr>
          <w:rFonts w:hint="eastAsia"/>
        </w:rPr>
        <w:t>年目）</w:t>
      </w:r>
      <w:r>
        <w:rPr>
          <w:rFonts w:hint="eastAsia"/>
        </w:rPr>
        <w:t>に基づき、顧客や地域に対して質の高いサービス提供がはかれるよう、人材育成と魅力ある職場作りに取り組み</w:t>
      </w:r>
      <w:r w:rsidR="0003160A">
        <w:rPr>
          <w:rFonts w:hint="eastAsia"/>
        </w:rPr>
        <w:t>、</w:t>
      </w:r>
      <w:r>
        <w:rPr>
          <w:rFonts w:hint="eastAsia"/>
        </w:rPr>
        <w:t>安定した法人運営を行うために以下</w:t>
      </w:r>
      <w:r>
        <w:rPr>
          <w:rFonts w:hint="eastAsia"/>
        </w:rPr>
        <w:t>3</w:t>
      </w:r>
      <w:r>
        <w:rPr>
          <w:rFonts w:hint="eastAsia"/>
        </w:rPr>
        <w:t>つの基本方針を定めます。</w:t>
      </w:r>
    </w:p>
    <w:p w14:paraId="695F9485" w14:textId="77777777" w:rsidR="00AC33EA" w:rsidRDefault="00AC33EA" w:rsidP="00AC33EA">
      <w:pPr>
        <w:ind w:left="210" w:hangingChars="100" w:hanging="210"/>
      </w:pPr>
    </w:p>
    <w:p w14:paraId="6A300303" w14:textId="4B840851" w:rsidR="000A6F38" w:rsidRPr="00DB0872" w:rsidRDefault="000A6F38" w:rsidP="00AC33EA">
      <w:pPr>
        <w:ind w:left="480" w:hangingChars="200" w:hanging="480"/>
      </w:pPr>
      <w:r w:rsidRPr="00DB0872">
        <w:rPr>
          <w:rFonts w:hint="eastAsia"/>
          <w:sz w:val="24"/>
          <w:szCs w:val="24"/>
        </w:rPr>
        <w:t xml:space="preserve">Ⅰ　</w:t>
      </w:r>
      <w:r w:rsidRPr="00DB0872">
        <w:rPr>
          <w:rFonts w:hint="eastAsia"/>
          <w:b/>
          <w:sz w:val="24"/>
          <w:szCs w:val="24"/>
        </w:rPr>
        <w:t>安定</w:t>
      </w:r>
      <w:r w:rsidRPr="00DB0872">
        <w:rPr>
          <w:b/>
          <w:sz w:val="24"/>
          <w:szCs w:val="24"/>
        </w:rPr>
        <w:t>した</w:t>
      </w:r>
      <w:r w:rsidRPr="00DB0872">
        <w:rPr>
          <w:rFonts w:hint="eastAsia"/>
          <w:b/>
          <w:sz w:val="24"/>
          <w:szCs w:val="24"/>
        </w:rPr>
        <w:t>法人</w:t>
      </w:r>
      <w:r w:rsidRPr="00DB0872">
        <w:rPr>
          <w:b/>
          <w:sz w:val="24"/>
          <w:szCs w:val="24"/>
        </w:rPr>
        <w:t>運営</w:t>
      </w:r>
      <w:r w:rsidR="00AC33EA">
        <w:rPr>
          <w:rFonts w:hint="eastAsia"/>
          <w:b/>
          <w:sz w:val="24"/>
          <w:szCs w:val="24"/>
        </w:rPr>
        <w:t>：</w:t>
      </w:r>
      <w:r w:rsidR="00AC33EA">
        <w:rPr>
          <w:rFonts w:hint="eastAsia"/>
          <w:bCs/>
          <w:szCs w:val="21"/>
        </w:rPr>
        <w:t>介護報酬改定や感染症対策に</w:t>
      </w:r>
      <w:r w:rsidR="00805342">
        <w:rPr>
          <w:rFonts w:hint="eastAsia"/>
        </w:rPr>
        <w:t>対応しつつ</w:t>
      </w:r>
      <w:r w:rsidR="001B1419">
        <w:rPr>
          <w:rFonts w:hint="eastAsia"/>
        </w:rPr>
        <w:t>、</w:t>
      </w:r>
      <w:r w:rsidRPr="00DB0872">
        <w:t>経営</w:t>
      </w:r>
      <w:r w:rsidRPr="00DB0872">
        <w:rPr>
          <w:rFonts w:hint="eastAsia"/>
        </w:rPr>
        <w:t>基盤</w:t>
      </w:r>
      <w:r w:rsidRPr="00DB0872">
        <w:t>を</w:t>
      </w:r>
      <w:r w:rsidR="001B1419">
        <w:rPr>
          <w:rFonts w:hint="eastAsia"/>
        </w:rPr>
        <w:t>改善</w:t>
      </w:r>
      <w:r w:rsidRPr="00DB0872">
        <w:t>し、健全な法人経営が</w:t>
      </w:r>
      <w:r w:rsidRPr="00DB0872">
        <w:rPr>
          <w:rFonts w:hint="eastAsia"/>
        </w:rPr>
        <w:t>行える</w:t>
      </w:r>
      <w:r w:rsidRPr="00DB0872">
        <w:t>よう、</w:t>
      </w:r>
      <w:r w:rsidRPr="00DB0872">
        <w:rPr>
          <w:rFonts w:hint="eastAsia"/>
        </w:rPr>
        <w:t>以下</w:t>
      </w:r>
      <w:r w:rsidRPr="00DB0872">
        <w:t>の施策を実施します。</w:t>
      </w:r>
    </w:p>
    <w:p w14:paraId="461AB7F0" w14:textId="77777777" w:rsidR="0090696A" w:rsidRDefault="00EE42FB" w:rsidP="0090696A">
      <w:pPr>
        <w:pStyle w:val="a7"/>
        <w:ind w:firstLineChars="300" w:firstLine="630"/>
      </w:pPr>
      <w:r>
        <w:rPr>
          <w:rFonts w:hint="eastAsia"/>
        </w:rPr>
        <w:t>①</w:t>
      </w:r>
      <w:r w:rsidR="000A6F38" w:rsidRPr="00E1287E">
        <w:rPr>
          <w:rFonts w:hint="eastAsia"/>
        </w:rPr>
        <w:t>「</w:t>
      </w:r>
      <w:r w:rsidR="000A6F38" w:rsidRPr="00E1287E">
        <w:t>経営基盤の</w:t>
      </w:r>
      <w:r w:rsidR="00AC33EA">
        <w:rPr>
          <w:rFonts w:hint="eastAsia"/>
        </w:rPr>
        <w:t>安定化</w:t>
      </w:r>
      <w:r w:rsidR="000A6F38" w:rsidRPr="00E1287E">
        <w:t>」</w:t>
      </w:r>
      <w:r w:rsidR="00AC33EA">
        <w:rPr>
          <w:rFonts w:hint="eastAsia"/>
        </w:rPr>
        <w:t xml:space="preserve">　</w:t>
      </w:r>
    </w:p>
    <w:p w14:paraId="076BBFA6" w14:textId="11DA0AA0" w:rsidR="0090696A" w:rsidRDefault="00EE42FB" w:rsidP="0090696A">
      <w:pPr>
        <w:pStyle w:val="a7"/>
        <w:ind w:firstLineChars="300" w:firstLine="630"/>
      </w:pPr>
      <w:r>
        <w:rPr>
          <w:rFonts w:hint="eastAsia"/>
        </w:rPr>
        <w:t>②</w:t>
      </w:r>
      <w:r w:rsidR="000A6F38" w:rsidRPr="00E1287E">
        <w:t>「</w:t>
      </w:r>
      <w:r w:rsidR="00DC5887">
        <w:rPr>
          <w:rFonts w:hint="eastAsia"/>
        </w:rPr>
        <w:t>事業運営の適正管理</w:t>
      </w:r>
      <w:r w:rsidR="000A6F38" w:rsidRPr="00E1287E">
        <w:t>」</w:t>
      </w:r>
      <w:r w:rsidR="00AC33EA">
        <w:rPr>
          <w:rFonts w:hint="eastAsia"/>
        </w:rPr>
        <w:t xml:space="preserve">　</w:t>
      </w:r>
    </w:p>
    <w:p w14:paraId="1047F788" w14:textId="0A0F48E2" w:rsidR="000A6F38" w:rsidRPr="00E1287E" w:rsidRDefault="00EE42FB" w:rsidP="0090696A">
      <w:pPr>
        <w:pStyle w:val="a7"/>
        <w:ind w:firstLineChars="300" w:firstLine="630"/>
      </w:pPr>
      <w:r>
        <w:rPr>
          <w:rFonts w:hint="eastAsia"/>
        </w:rPr>
        <w:t>③</w:t>
      </w:r>
      <w:r w:rsidR="000A6F38" w:rsidRPr="00E1287E">
        <w:t>「</w:t>
      </w:r>
      <w:r w:rsidR="00E04801" w:rsidRPr="007166A0">
        <w:rPr>
          <w:rFonts w:hint="eastAsia"/>
        </w:rPr>
        <w:t>顧客</w:t>
      </w:r>
      <w:r w:rsidR="0055201C">
        <w:rPr>
          <w:rFonts w:hint="eastAsia"/>
        </w:rPr>
        <w:t>満足</w:t>
      </w:r>
      <w:r w:rsidR="006D34D8">
        <w:rPr>
          <w:rFonts w:hint="eastAsia"/>
        </w:rPr>
        <w:t>追求</w:t>
      </w:r>
      <w:r w:rsidR="007166A0" w:rsidRPr="007166A0">
        <w:t>の</w:t>
      </w:r>
      <w:r w:rsidR="007166A0" w:rsidRPr="007166A0">
        <w:rPr>
          <w:rFonts w:hint="eastAsia"/>
        </w:rPr>
        <w:t>推進</w:t>
      </w:r>
      <w:r w:rsidR="000A6F38" w:rsidRPr="00E1287E">
        <w:t>」</w:t>
      </w:r>
    </w:p>
    <w:p w14:paraId="6F1F0738" w14:textId="76E333D1" w:rsidR="0090696A" w:rsidRDefault="00EE42FB" w:rsidP="0090696A">
      <w:pPr>
        <w:ind w:firstLineChars="300" w:firstLine="630"/>
      </w:pPr>
      <w:r>
        <w:rPr>
          <w:rFonts w:hint="eastAsia"/>
        </w:rPr>
        <w:t>④</w:t>
      </w:r>
      <w:r w:rsidR="000A6F38" w:rsidRPr="007B02BC">
        <w:t>「</w:t>
      </w:r>
      <w:r w:rsidR="00DC5887">
        <w:rPr>
          <w:rFonts w:hint="eastAsia"/>
          <w:szCs w:val="21"/>
        </w:rPr>
        <w:t>創立</w:t>
      </w:r>
      <w:r w:rsidR="00DC5887">
        <w:rPr>
          <w:rFonts w:hint="eastAsia"/>
          <w:szCs w:val="21"/>
        </w:rPr>
        <w:t>50</w:t>
      </w:r>
      <w:r w:rsidR="00DC5887">
        <w:rPr>
          <w:rFonts w:hint="eastAsia"/>
          <w:szCs w:val="21"/>
        </w:rPr>
        <w:t>周年記念事業の実施</w:t>
      </w:r>
      <w:r w:rsidR="000A6F38" w:rsidRPr="007B02BC">
        <w:t>」</w:t>
      </w:r>
      <w:r w:rsidR="00AC33EA">
        <w:rPr>
          <w:rFonts w:hint="eastAsia"/>
        </w:rPr>
        <w:t xml:space="preserve">　</w:t>
      </w:r>
    </w:p>
    <w:p w14:paraId="1570BB76" w14:textId="4BA409F6" w:rsidR="000A6F38" w:rsidRPr="00E1287E" w:rsidRDefault="00EE42FB" w:rsidP="0090696A">
      <w:pPr>
        <w:ind w:firstLineChars="300" w:firstLine="630"/>
      </w:pPr>
      <w:r>
        <w:rPr>
          <w:rFonts w:hint="eastAsia"/>
        </w:rPr>
        <w:t>⑤</w:t>
      </w:r>
      <w:r w:rsidR="000A6F38" w:rsidRPr="00E1287E">
        <w:t>「</w:t>
      </w:r>
      <w:r w:rsidR="00F617EE" w:rsidRPr="001B1419">
        <w:rPr>
          <w:rFonts w:hint="eastAsia"/>
          <w:szCs w:val="21"/>
        </w:rPr>
        <w:t>人材</w:t>
      </w:r>
      <w:r w:rsidR="00A877FA" w:rsidRPr="001B1419">
        <w:rPr>
          <w:szCs w:val="21"/>
        </w:rPr>
        <w:t>定着への</w:t>
      </w:r>
      <w:r w:rsidR="00F617EE" w:rsidRPr="001B1419">
        <w:rPr>
          <w:rFonts w:hint="eastAsia"/>
          <w:szCs w:val="21"/>
        </w:rPr>
        <w:t>取り組みの推進</w:t>
      </w:r>
      <w:r w:rsidR="000A6F38" w:rsidRPr="00E1287E">
        <w:t>」</w:t>
      </w:r>
    </w:p>
    <w:p w14:paraId="0000B462" w14:textId="707DDC1E" w:rsidR="000A6F38" w:rsidRPr="00E1287E" w:rsidRDefault="000A6F38" w:rsidP="00AC33EA">
      <w:pPr>
        <w:ind w:left="480" w:hangingChars="200" w:hanging="480"/>
      </w:pPr>
      <w:r w:rsidRPr="00E1287E">
        <w:rPr>
          <w:rFonts w:hint="eastAsia"/>
          <w:sz w:val="24"/>
          <w:szCs w:val="24"/>
        </w:rPr>
        <w:t xml:space="preserve">Ⅱ　</w:t>
      </w:r>
      <w:r w:rsidRPr="000A6F38">
        <w:rPr>
          <w:rFonts w:hint="eastAsia"/>
          <w:b/>
          <w:sz w:val="24"/>
          <w:szCs w:val="24"/>
        </w:rPr>
        <w:t>質の高いケアの提供、人材育成と魅力ある職場作り</w:t>
      </w:r>
      <w:r w:rsidR="00AC33EA">
        <w:rPr>
          <w:rFonts w:hint="eastAsia"/>
          <w:b/>
          <w:sz w:val="24"/>
          <w:szCs w:val="24"/>
        </w:rPr>
        <w:t>：</w:t>
      </w:r>
      <w:r w:rsidRPr="00E1287E">
        <w:t>顧客や地域の信頼に応え、質の高</w:t>
      </w:r>
      <w:r w:rsidRPr="00E1287E">
        <w:rPr>
          <w:rFonts w:hint="eastAsia"/>
        </w:rPr>
        <w:t>い</w:t>
      </w:r>
      <w:r w:rsidRPr="00E1287E">
        <w:t>サービ</w:t>
      </w:r>
      <w:r w:rsidRPr="00E1287E">
        <w:rPr>
          <w:rFonts w:hint="eastAsia"/>
        </w:rPr>
        <w:t>ス</w:t>
      </w:r>
      <w:r w:rsidRPr="00E1287E">
        <w:t>が提供できるよう、人材確保、育成、生産性向上にむけた以下の施策を</w:t>
      </w:r>
      <w:r w:rsidRPr="00E1287E">
        <w:rPr>
          <w:rFonts w:hint="eastAsia"/>
        </w:rPr>
        <w:t>実施</w:t>
      </w:r>
      <w:r w:rsidRPr="00E1287E">
        <w:t>します。</w:t>
      </w:r>
    </w:p>
    <w:p w14:paraId="77557E4F" w14:textId="77777777" w:rsidR="0090696A" w:rsidRDefault="000A6F38" w:rsidP="00AC33EA">
      <w:pPr>
        <w:ind w:leftChars="100" w:left="210"/>
      </w:pPr>
      <w:r w:rsidRPr="00E1287E">
        <w:rPr>
          <w:rFonts w:hint="eastAsia"/>
        </w:rPr>
        <w:t xml:space="preserve">　</w:t>
      </w:r>
      <w:bookmarkStart w:id="0" w:name="_Hlk127634087"/>
      <w:r w:rsidR="0090696A">
        <w:rPr>
          <w:rFonts w:hint="eastAsia"/>
        </w:rPr>
        <w:t xml:space="preserve">　</w:t>
      </w:r>
      <w:r w:rsidR="00F617EE">
        <w:rPr>
          <w:rFonts w:hint="eastAsia"/>
        </w:rPr>
        <w:t>①「質の高いケア提供にむけた取り組み」</w:t>
      </w:r>
      <w:r w:rsidR="00AC33EA">
        <w:rPr>
          <w:rFonts w:hint="eastAsia"/>
        </w:rPr>
        <w:t xml:space="preserve">　</w:t>
      </w:r>
    </w:p>
    <w:p w14:paraId="754D1998" w14:textId="77777777" w:rsidR="0090696A" w:rsidRDefault="00F617EE" w:rsidP="0090696A">
      <w:pPr>
        <w:ind w:leftChars="100" w:left="210" w:firstLineChars="200" w:firstLine="420"/>
      </w:pPr>
      <w:r w:rsidRPr="0026132E">
        <w:rPr>
          <w:rFonts w:hint="eastAsia"/>
        </w:rPr>
        <w:t>②「</w:t>
      </w:r>
      <w:r w:rsidR="00122BD3" w:rsidRPr="0026132E">
        <w:rPr>
          <w:rFonts w:hint="eastAsia"/>
        </w:rPr>
        <w:t>医療</w:t>
      </w:r>
      <w:r w:rsidR="00AC33EA">
        <w:rPr>
          <w:rFonts w:hint="eastAsia"/>
        </w:rPr>
        <w:t>機関の連携強化</w:t>
      </w:r>
      <w:r w:rsidRPr="0026132E">
        <w:rPr>
          <w:rFonts w:hint="eastAsia"/>
        </w:rPr>
        <w:t>」</w:t>
      </w:r>
      <w:r w:rsidR="00AC33EA">
        <w:rPr>
          <w:rFonts w:hint="eastAsia"/>
        </w:rPr>
        <w:t xml:space="preserve">　</w:t>
      </w:r>
    </w:p>
    <w:p w14:paraId="0A7FDE24" w14:textId="6190A544" w:rsidR="0090696A" w:rsidRDefault="00F617EE" w:rsidP="0090696A">
      <w:pPr>
        <w:ind w:leftChars="100" w:left="210" w:firstLineChars="200" w:firstLine="420"/>
      </w:pPr>
      <w:r w:rsidRPr="0026132E">
        <w:rPr>
          <w:rFonts w:hint="eastAsia"/>
        </w:rPr>
        <w:t>③「</w:t>
      </w:r>
      <w:r w:rsidR="00DC5887">
        <w:rPr>
          <w:rFonts w:hint="eastAsia"/>
        </w:rPr>
        <w:t>感染症対策の強化</w:t>
      </w:r>
      <w:r w:rsidRPr="0026132E">
        <w:rPr>
          <w:rFonts w:hint="eastAsia"/>
        </w:rPr>
        <w:t>」</w:t>
      </w:r>
      <w:r w:rsidR="00AC33EA">
        <w:rPr>
          <w:rFonts w:hint="eastAsia"/>
        </w:rPr>
        <w:t xml:space="preserve">　</w:t>
      </w:r>
    </w:p>
    <w:p w14:paraId="6614B054" w14:textId="77777777" w:rsidR="0090696A" w:rsidRDefault="00F617EE" w:rsidP="0090696A">
      <w:pPr>
        <w:ind w:leftChars="100" w:left="210" w:firstLineChars="200" w:firstLine="420"/>
      </w:pPr>
      <w:r w:rsidRPr="0026132E">
        <w:rPr>
          <w:rFonts w:hint="eastAsia"/>
        </w:rPr>
        <w:t>④「生産性向上の促進」</w:t>
      </w:r>
      <w:r w:rsidR="00AC33EA">
        <w:rPr>
          <w:rFonts w:hint="eastAsia"/>
        </w:rPr>
        <w:t xml:space="preserve">　</w:t>
      </w:r>
    </w:p>
    <w:p w14:paraId="6F79F26E" w14:textId="6679B4A9" w:rsidR="00F617EE" w:rsidRPr="0026132E" w:rsidRDefault="00F617EE" w:rsidP="0090696A">
      <w:pPr>
        <w:ind w:leftChars="100" w:left="210" w:firstLineChars="200" w:firstLine="420"/>
      </w:pPr>
      <w:r w:rsidRPr="0026132E">
        <w:rPr>
          <w:rFonts w:hint="eastAsia"/>
        </w:rPr>
        <w:t>⑤「</w:t>
      </w:r>
      <w:r w:rsidR="0007230E" w:rsidRPr="0026132E">
        <w:rPr>
          <w:rFonts w:hint="eastAsia"/>
        </w:rPr>
        <w:t>魅力ある職場づくりにむけた取組み</w:t>
      </w:r>
      <w:r w:rsidRPr="0026132E">
        <w:rPr>
          <w:rFonts w:hint="eastAsia"/>
        </w:rPr>
        <w:t>」</w:t>
      </w:r>
    </w:p>
    <w:bookmarkEnd w:id="0"/>
    <w:p w14:paraId="263ADA0F" w14:textId="324B8188" w:rsidR="000A6F38" w:rsidRPr="0026132E" w:rsidRDefault="000A6F38" w:rsidP="000A6F38">
      <w:pPr>
        <w:ind w:left="480" w:hangingChars="200" w:hanging="480"/>
      </w:pPr>
      <w:r w:rsidRPr="0026132E">
        <w:rPr>
          <w:rFonts w:hint="eastAsia"/>
          <w:sz w:val="24"/>
          <w:szCs w:val="24"/>
        </w:rPr>
        <w:t xml:space="preserve">Ⅲ　</w:t>
      </w:r>
      <w:r w:rsidRPr="0026132E">
        <w:rPr>
          <w:rFonts w:hint="eastAsia"/>
          <w:b/>
          <w:sz w:val="24"/>
          <w:szCs w:val="24"/>
        </w:rPr>
        <w:t>地域福祉の実践</w:t>
      </w:r>
      <w:r w:rsidR="00AC33EA">
        <w:rPr>
          <w:rFonts w:hint="eastAsia"/>
          <w:b/>
          <w:sz w:val="24"/>
          <w:szCs w:val="24"/>
        </w:rPr>
        <w:t>：</w:t>
      </w:r>
      <w:r w:rsidR="00AC33EA">
        <w:rPr>
          <w:rFonts w:hint="eastAsia"/>
          <w:bCs/>
          <w:szCs w:val="21"/>
        </w:rPr>
        <w:t>感染症対策に対応しつつ</w:t>
      </w:r>
      <w:r w:rsidR="00805342" w:rsidRPr="0026132E">
        <w:rPr>
          <w:rFonts w:hint="eastAsia"/>
        </w:rPr>
        <w:t>、</w:t>
      </w:r>
      <w:r w:rsidRPr="0026132E">
        <w:t>地域における</w:t>
      </w:r>
      <w:r w:rsidRPr="0026132E">
        <w:rPr>
          <w:rFonts w:hint="eastAsia"/>
        </w:rPr>
        <w:t>多様</w:t>
      </w:r>
      <w:r w:rsidRPr="0026132E">
        <w:t>なニーズに適応し</w:t>
      </w:r>
      <w:r w:rsidRPr="0026132E">
        <w:rPr>
          <w:rFonts w:hint="eastAsia"/>
        </w:rPr>
        <w:t>ながら</w:t>
      </w:r>
      <w:r w:rsidRPr="0026132E">
        <w:t>、地域で支え合いできる</w:t>
      </w:r>
      <w:r w:rsidRPr="0026132E">
        <w:rPr>
          <w:rFonts w:hint="eastAsia"/>
        </w:rPr>
        <w:t>体制づくりを</w:t>
      </w:r>
      <w:r w:rsidRPr="0026132E">
        <w:t>支援し</w:t>
      </w:r>
      <w:r w:rsidRPr="0026132E">
        <w:rPr>
          <w:rFonts w:hint="eastAsia"/>
        </w:rPr>
        <w:t>、</w:t>
      </w:r>
      <w:r w:rsidR="00AC33EA">
        <w:rPr>
          <w:rFonts w:hint="eastAsia"/>
        </w:rPr>
        <w:t>法人内地域福祉関連事業の安定化を目指して</w:t>
      </w:r>
      <w:r w:rsidRPr="0026132E">
        <w:rPr>
          <w:rFonts w:hint="eastAsia"/>
        </w:rPr>
        <w:t>以下</w:t>
      </w:r>
      <w:r w:rsidRPr="0026132E">
        <w:t>の</w:t>
      </w:r>
      <w:r w:rsidRPr="0026132E">
        <w:rPr>
          <w:rFonts w:hint="eastAsia"/>
        </w:rPr>
        <w:t>施策</w:t>
      </w:r>
      <w:r w:rsidRPr="0026132E">
        <w:t>を実施します。</w:t>
      </w:r>
    </w:p>
    <w:p w14:paraId="4334F5EC" w14:textId="5FB2586D" w:rsidR="0090696A" w:rsidRDefault="00977A39" w:rsidP="00AC33EA">
      <w:r>
        <w:rPr>
          <w:rFonts w:hint="eastAsia"/>
        </w:rPr>
        <w:t xml:space="preserve">　　</w:t>
      </w:r>
      <w:r w:rsidR="0090696A">
        <w:rPr>
          <w:rFonts w:hint="eastAsia"/>
        </w:rPr>
        <w:t xml:space="preserve">　</w:t>
      </w:r>
      <w:r>
        <w:rPr>
          <w:rFonts w:hint="eastAsia"/>
        </w:rPr>
        <w:t>①</w:t>
      </w:r>
      <w:r w:rsidR="00A877FA" w:rsidRPr="0026132E">
        <w:rPr>
          <w:rFonts w:hint="eastAsia"/>
        </w:rPr>
        <w:t>「</w:t>
      </w:r>
      <w:r w:rsidR="00DC5887">
        <w:rPr>
          <w:rFonts w:hint="eastAsia"/>
          <w:szCs w:val="21"/>
        </w:rPr>
        <w:t>在宅</w:t>
      </w:r>
      <w:r w:rsidR="00AC33EA">
        <w:rPr>
          <w:rFonts w:hint="eastAsia"/>
          <w:szCs w:val="21"/>
        </w:rPr>
        <w:t>関連事業の安定化</w:t>
      </w:r>
      <w:r w:rsidR="00F617EE" w:rsidRPr="0026132E">
        <w:rPr>
          <w:rFonts w:hint="eastAsia"/>
        </w:rPr>
        <w:t>」</w:t>
      </w:r>
      <w:r w:rsidR="00AC33EA">
        <w:rPr>
          <w:rFonts w:hint="eastAsia"/>
        </w:rPr>
        <w:t xml:space="preserve">　</w:t>
      </w:r>
    </w:p>
    <w:p w14:paraId="4740CC48" w14:textId="21023713" w:rsidR="00A877FA" w:rsidRPr="0026132E" w:rsidRDefault="00F617EE" w:rsidP="0090696A">
      <w:pPr>
        <w:ind w:firstLineChars="300" w:firstLine="630"/>
      </w:pPr>
      <w:r w:rsidRPr="0026132E">
        <w:rPr>
          <w:rFonts w:hint="eastAsia"/>
        </w:rPr>
        <w:t>②</w:t>
      </w:r>
      <w:r w:rsidR="00A877FA" w:rsidRPr="0026132E">
        <w:rPr>
          <w:rFonts w:hint="eastAsia"/>
        </w:rPr>
        <w:t>「</w:t>
      </w:r>
      <w:r w:rsidR="007B02BC" w:rsidRPr="0026132E">
        <w:rPr>
          <w:rFonts w:hint="eastAsia"/>
          <w:szCs w:val="21"/>
        </w:rPr>
        <w:t>地域</w:t>
      </w:r>
      <w:r w:rsidR="00977A39">
        <w:rPr>
          <w:rFonts w:hint="eastAsia"/>
          <w:szCs w:val="21"/>
        </w:rPr>
        <w:t>福祉にむけた</w:t>
      </w:r>
      <w:r w:rsidR="00DC5887">
        <w:rPr>
          <w:rFonts w:hint="eastAsia"/>
          <w:szCs w:val="21"/>
        </w:rPr>
        <w:t>公益的取り組みの</w:t>
      </w:r>
      <w:r w:rsidR="00676352">
        <w:rPr>
          <w:rFonts w:hint="eastAsia"/>
          <w:szCs w:val="21"/>
        </w:rPr>
        <w:t>推進</w:t>
      </w:r>
      <w:r w:rsidR="00A877FA" w:rsidRPr="0026132E">
        <w:t>」</w:t>
      </w:r>
    </w:p>
    <w:p w14:paraId="499FCF98" w14:textId="77777777" w:rsidR="0090696A" w:rsidRDefault="006F5F9B" w:rsidP="0090696A">
      <w:pPr>
        <w:ind w:leftChars="200" w:left="420" w:firstLineChars="100" w:firstLine="210"/>
      </w:pPr>
      <w:r w:rsidRPr="0026132E">
        <w:rPr>
          <w:rFonts w:hint="eastAsia"/>
        </w:rPr>
        <w:t>③</w:t>
      </w:r>
      <w:r w:rsidR="00F617EE" w:rsidRPr="0026132E">
        <w:rPr>
          <w:rFonts w:hint="eastAsia"/>
        </w:rPr>
        <w:t>「</w:t>
      </w:r>
      <w:r w:rsidR="007B02BC" w:rsidRPr="0026132E">
        <w:rPr>
          <w:rFonts w:hint="eastAsia"/>
          <w:szCs w:val="21"/>
        </w:rPr>
        <w:t>法人内施設機能活用による地域住民交流の</w:t>
      </w:r>
      <w:r w:rsidR="00AC33EA">
        <w:rPr>
          <w:rFonts w:hint="eastAsia"/>
          <w:szCs w:val="21"/>
        </w:rPr>
        <w:t>推進</w:t>
      </w:r>
      <w:r w:rsidR="00F617EE" w:rsidRPr="0026132E">
        <w:rPr>
          <w:rFonts w:hint="eastAsia"/>
        </w:rPr>
        <w:t>」</w:t>
      </w:r>
      <w:r w:rsidR="00AC33EA">
        <w:rPr>
          <w:rFonts w:hint="eastAsia"/>
        </w:rPr>
        <w:t xml:space="preserve">　</w:t>
      </w:r>
    </w:p>
    <w:p w14:paraId="77399F50" w14:textId="61CB26E3" w:rsidR="000A6F38" w:rsidRPr="0026132E" w:rsidRDefault="00A877FA" w:rsidP="0090696A">
      <w:pPr>
        <w:ind w:leftChars="200" w:left="420" w:firstLineChars="100" w:firstLine="210"/>
      </w:pPr>
      <w:r w:rsidRPr="0026132E">
        <w:rPr>
          <w:rFonts w:hint="eastAsia"/>
        </w:rPr>
        <w:t>④</w:t>
      </w:r>
      <w:r w:rsidR="00AC33EA">
        <w:rPr>
          <w:rFonts w:hint="eastAsia"/>
        </w:rPr>
        <w:t>「防災</w:t>
      </w:r>
      <w:r w:rsidR="00977A39">
        <w:rPr>
          <w:rFonts w:hint="eastAsia"/>
          <w:szCs w:val="21"/>
        </w:rPr>
        <w:t>にかかる地域住民との連携強化</w:t>
      </w:r>
      <w:r w:rsidR="00F617EE" w:rsidRPr="0026132E">
        <w:rPr>
          <w:rFonts w:hint="eastAsia"/>
        </w:rPr>
        <w:t>」</w:t>
      </w:r>
    </w:p>
    <w:p w14:paraId="7DAC501F" w14:textId="77777777" w:rsidR="00D60974" w:rsidRPr="00AC33EA" w:rsidRDefault="00D60974" w:rsidP="000A6F38"/>
    <w:p w14:paraId="7162368D" w14:textId="77777777" w:rsidR="000A6F38" w:rsidRPr="00E1287E" w:rsidRDefault="000A6F38" w:rsidP="000A6F38">
      <w:r w:rsidRPr="00E1287E">
        <w:rPr>
          <w:rFonts w:hint="eastAsia"/>
        </w:rPr>
        <w:t>【推進項目】</w:t>
      </w:r>
    </w:p>
    <w:p w14:paraId="5FD3A426" w14:textId="77777777" w:rsidR="00FB5B98" w:rsidRPr="000A6F38" w:rsidRDefault="00721D2C">
      <w:pPr>
        <w:rPr>
          <w:b/>
          <w:sz w:val="24"/>
          <w:szCs w:val="24"/>
        </w:rPr>
      </w:pPr>
      <w:r w:rsidRPr="000A6F38">
        <w:rPr>
          <w:rFonts w:hint="eastAsia"/>
          <w:b/>
          <w:sz w:val="24"/>
          <w:szCs w:val="24"/>
        </w:rPr>
        <w:t>Ⅰ．</w:t>
      </w:r>
      <w:r w:rsidR="00E91095" w:rsidRPr="000A6F38">
        <w:rPr>
          <w:b/>
          <w:sz w:val="24"/>
          <w:szCs w:val="24"/>
        </w:rPr>
        <w:t>安定した法人運営</w:t>
      </w:r>
    </w:p>
    <w:p w14:paraId="17F9B6DE" w14:textId="5D8BC12D" w:rsidR="00EE42FB" w:rsidRPr="007310D6" w:rsidRDefault="00EE42FB" w:rsidP="00EE42FB">
      <w:pPr>
        <w:pStyle w:val="a7"/>
        <w:ind w:firstLineChars="100" w:firstLine="210"/>
        <w:rPr>
          <w:shd w:val="pct15" w:color="auto" w:fill="FFFFFF"/>
        </w:rPr>
      </w:pPr>
      <w:r w:rsidRPr="007310D6">
        <w:rPr>
          <w:rFonts w:hint="eastAsia"/>
          <w:shd w:val="pct15" w:color="auto" w:fill="FFFFFF"/>
        </w:rPr>
        <w:t>①「</w:t>
      </w:r>
      <w:r w:rsidRPr="007310D6">
        <w:rPr>
          <w:u w:val="single"/>
          <w:shd w:val="pct15" w:color="auto" w:fill="FFFFFF"/>
        </w:rPr>
        <w:t>経営基盤の</w:t>
      </w:r>
      <w:r w:rsidR="00D11416" w:rsidRPr="007310D6">
        <w:rPr>
          <w:rFonts w:hint="eastAsia"/>
          <w:u w:val="single"/>
          <w:shd w:val="pct15" w:color="auto" w:fill="FFFFFF"/>
        </w:rPr>
        <w:t>安定化</w:t>
      </w:r>
      <w:r w:rsidRPr="007310D6">
        <w:rPr>
          <w:shd w:val="pct15" w:color="auto" w:fill="FFFFFF"/>
        </w:rPr>
        <w:t>」</w:t>
      </w:r>
    </w:p>
    <w:p w14:paraId="6FDA68A7" w14:textId="0A191DEE" w:rsidR="00453DB7" w:rsidRDefault="00EE42FB" w:rsidP="00453DB7">
      <w:pPr>
        <w:pStyle w:val="a7"/>
        <w:ind w:leftChars="100" w:left="630" w:hangingChars="200" w:hanging="420"/>
      </w:pPr>
      <w:r>
        <w:rPr>
          <w:rFonts w:hint="eastAsia"/>
        </w:rPr>
        <w:t xml:space="preserve">　　</w:t>
      </w:r>
      <w:r w:rsidR="00453DB7">
        <w:rPr>
          <w:rFonts w:hint="eastAsia"/>
        </w:rPr>
        <w:t>昨年度のマイナス収支を改善するため、事業管理者が主となり、前年度同様事業別年度計画書に収支改善にむけた具体的対策を明記します。また、安定した収入を目指して法人資産運用を行います。</w:t>
      </w:r>
      <w:r w:rsidR="00B67726">
        <w:rPr>
          <w:rFonts w:hint="eastAsia"/>
        </w:rPr>
        <w:t>さらに</w:t>
      </w:r>
      <w:r w:rsidR="00453DB7">
        <w:rPr>
          <w:rFonts w:hint="eastAsia"/>
        </w:rPr>
        <w:t>、法人事業</w:t>
      </w:r>
      <w:r w:rsidR="003E1409">
        <w:rPr>
          <w:rFonts w:hint="eastAsia"/>
        </w:rPr>
        <w:t>毎の</w:t>
      </w:r>
      <w:r w:rsidR="00453DB7">
        <w:rPr>
          <w:rFonts w:hint="eastAsia"/>
        </w:rPr>
        <w:t>収支</w:t>
      </w:r>
      <w:r w:rsidR="003E1409">
        <w:rPr>
          <w:rFonts w:hint="eastAsia"/>
        </w:rPr>
        <w:t>分析をもとに事業間の横断分析を実施します。</w:t>
      </w:r>
    </w:p>
    <w:p w14:paraId="61E91021" w14:textId="52A22D4C" w:rsidR="00EE42FB" w:rsidRPr="007310D6" w:rsidRDefault="00EE42FB" w:rsidP="003E1409">
      <w:pPr>
        <w:pStyle w:val="a7"/>
        <w:ind w:firstLineChars="100" w:firstLine="210"/>
        <w:rPr>
          <w:shd w:val="pct15" w:color="auto" w:fill="FFFFFF"/>
        </w:rPr>
      </w:pPr>
      <w:r w:rsidRPr="007310D6">
        <w:rPr>
          <w:rFonts w:hint="eastAsia"/>
          <w:shd w:val="pct15" w:color="auto" w:fill="FFFFFF"/>
        </w:rPr>
        <w:t>②</w:t>
      </w:r>
      <w:r w:rsidRPr="007310D6">
        <w:rPr>
          <w:shd w:val="pct15" w:color="auto" w:fill="FFFFFF"/>
        </w:rPr>
        <w:t>「</w:t>
      </w:r>
      <w:r w:rsidR="003E1409">
        <w:rPr>
          <w:rFonts w:hint="eastAsia"/>
          <w:u w:val="single"/>
          <w:shd w:val="pct15" w:color="auto" w:fill="FFFFFF"/>
        </w:rPr>
        <w:t>事業</w:t>
      </w:r>
      <w:r w:rsidRPr="007310D6">
        <w:rPr>
          <w:u w:val="single"/>
          <w:shd w:val="pct15" w:color="auto" w:fill="FFFFFF"/>
        </w:rPr>
        <w:t>運営の</w:t>
      </w:r>
      <w:r w:rsidRPr="007310D6">
        <w:rPr>
          <w:rFonts w:hint="eastAsia"/>
          <w:u w:val="single"/>
          <w:shd w:val="pct15" w:color="auto" w:fill="FFFFFF"/>
        </w:rPr>
        <w:t>適正</w:t>
      </w:r>
      <w:r w:rsidRPr="007310D6">
        <w:rPr>
          <w:u w:val="single"/>
          <w:shd w:val="pct15" w:color="auto" w:fill="FFFFFF"/>
        </w:rPr>
        <w:t>管理</w:t>
      </w:r>
      <w:r w:rsidRPr="007310D6">
        <w:rPr>
          <w:shd w:val="pct15" w:color="auto" w:fill="FFFFFF"/>
        </w:rPr>
        <w:t>」</w:t>
      </w:r>
    </w:p>
    <w:p w14:paraId="74705844" w14:textId="5139AE22" w:rsidR="00EE42FB" w:rsidRDefault="00EE42FB" w:rsidP="009459BB">
      <w:pPr>
        <w:pStyle w:val="a7"/>
        <w:ind w:leftChars="100" w:left="630" w:hangingChars="200" w:hanging="420"/>
      </w:pPr>
      <w:r>
        <w:rPr>
          <w:rFonts w:hint="eastAsia"/>
        </w:rPr>
        <w:t xml:space="preserve">　　</w:t>
      </w:r>
      <w:r w:rsidR="003E1409">
        <w:rPr>
          <w:rFonts w:hint="eastAsia"/>
        </w:rPr>
        <w:t>財政と</w:t>
      </w:r>
      <w:r>
        <w:rPr>
          <w:rFonts w:hint="eastAsia"/>
        </w:rPr>
        <w:t>運営の適正管理がはかれるよう</w:t>
      </w:r>
      <w:r w:rsidR="00862556">
        <w:rPr>
          <w:rFonts w:hint="eastAsia"/>
        </w:rPr>
        <w:t>、</w:t>
      </w:r>
      <w:r>
        <w:rPr>
          <w:rFonts w:hint="eastAsia"/>
        </w:rPr>
        <w:t>事業管理者と財務担当者との事前協議に基づく次年度予算</w:t>
      </w:r>
      <w:r w:rsidR="003E1409">
        <w:rPr>
          <w:rFonts w:hint="eastAsia"/>
        </w:rPr>
        <w:t>の</w:t>
      </w:r>
      <w:r>
        <w:rPr>
          <w:rFonts w:hint="eastAsia"/>
        </w:rPr>
        <w:t>作成</w:t>
      </w:r>
      <w:r w:rsidR="003E1409">
        <w:rPr>
          <w:rFonts w:hint="eastAsia"/>
        </w:rPr>
        <w:t>や事業所建屋や主要設備にかかる</w:t>
      </w:r>
      <w:r w:rsidR="00FE210D">
        <w:rPr>
          <w:rFonts w:hint="eastAsia"/>
        </w:rPr>
        <w:t>施設整備計画</w:t>
      </w:r>
      <w:r w:rsidR="003E1409">
        <w:rPr>
          <w:rFonts w:hint="eastAsia"/>
        </w:rPr>
        <w:t>を作成し、認証および法定上必要な研修実施体制を構築します。</w:t>
      </w:r>
    </w:p>
    <w:p w14:paraId="451CA5A5" w14:textId="7025342E" w:rsidR="00EE42FB" w:rsidRPr="007310D6" w:rsidRDefault="00EE42FB" w:rsidP="00EE42FB">
      <w:pPr>
        <w:pStyle w:val="a7"/>
        <w:ind w:firstLineChars="100" w:firstLine="210"/>
        <w:rPr>
          <w:shd w:val="pct15" w:color="auto" w:fill="FFFFFF"/>
        </w:rPr>
      </w:pPr>
      <w:r w:rsidRPr="007310D6">
        <w:rPr>
          <w:rFonts w:hint="eastAsia"/>
          <w:shd w:val="pct15" w:color="auto" w:fill="FFFFFF"/>
        </w:rPr>
        <w:t>③</w:t>
      </w:r>
      <w:r w:rsidRPr="007310D6">
        <w:rPr>
          <w:shd w:val="pct15" w:color="auto" w:fill="FFFFFF"/>
        </w:rPr>
        <w:t>「</w:t>
      </w:r>
      <w:r w:rsidRPr="007310D6">
        <w:rPr>
          <w:rFonts w:hint="eastAsia"/>
          <w:u w:val="single"/>
          <w:shd w:val="pct15" w:color="auto" w:fill="FFFFFF"/>
        </w:rPr>
        <w:t>顧客満足追求</w:t>
      </w:r>
      <w:r w:rsidRPr="007310D6">
        <w:rPr>
          <w:u w:val="single"/>
          <w:shd w:val="pct15" w:color="auto" w:fill="FFFFFF"/>
        </w:rPr>
        <w:t>の</w:t>
      </w:r>
      <w:r w:rsidRPr="007310D6">
        <w:rPr>
          <w:rFonts w:hint="eastAsia"/>
          <w:u w:val="single"/>
          <w:shd w:val="pct15" w:color="auto" w:fill="FFFFFF"/>
        </w:rPr>
        <w:t>推進</w:t>
      </w:r>
      <w:r w:rsidRPr="007310D6">
        <w:rPr>
          <w:shd w:val="pct15" w:color="auto" w:fill="FFFFFF"/>
        </w:rPr>
        <w:t>」</w:t>
      </w:r>
    </w:p>
    <w:p w14:paraId="42C15856" w14:textId="332CD679" w:rsidR="009459BB" w:rsidRDefault="009459BB" w:rsidP="00862556">
      <w:pPr>
        <w:pStyle w:val="a7"/>
        <w:ind w:leftChars="100" w:left="630" w:hangingChars="200" w:hanging="420"/>
      </w:pPr>
      <w:r>
        <w:rPr>
          <w:rFonts w:hint="eastAsia"/>
        </w:rPr>
        <w:t xml:space="preserve">　　</w:t>
      </w:r>
      <w:r w:rsidR="003E1409">
        <w:rPr>
          <w:rFonts w:hint="eastAsia"/>
        </w:rPr>
        <w:t>現在未実施である</w:t>
      </w:r>
      <w:r>
        <w:rPr>
          <w:rFonts w:hint="eastAsia"/>
        </w:rPr>
        <w:t>顧客に対するアンケート</w:t>
      </w:r>
      <w:r w:rsidR="003E1409">
        <w:rPr>
          <w:rFonts w:hint="eastAsia"/>
        </w:rPr>
        <w:t>実施と</w:t>
      </w:r>
      <w:r w:rsidR="00FE210D">
        <w:rPr>
          <w:rFonts w:hint="eastAsia"/>
        </w:rPr>
        <w:t>結果に基づく課題に取り組み</w:t>
      </w:r>
      <w:r w:rsidR="00862556">
        <w:rPr>
          <w:rFonts w:hint="eastAsia"/>
        </w:rPr>
        <w:t>、</w:t>
      </w:r>
      <w:r w:rsidR="003E1409">
        <w:rPr>
          <w:rFonts w:hint="eastAsia"/>
        </w:rPr>
        <w:t>顧客の活動性（アク</w:t>
      </w:r>
      <w:r w:rsidR="003E1409">
        <w:rPr>
          <w:rFonts w:hint="eastAsia"/>
        </w:rPr>
        <w:lastRenderedPageBreak/>
        <w:t>ティビティ）増進にむけた取り組みを検討、実施します。</w:t>
      </w:r>
    </w:p>
    <w:p w14:paraId="770B74BE" w14:textId="0EBAF864" w:rsidR="00EE42FB" w:rsidRDefault="00EE42FB" w:rsidP="00EE42FB">
      <w:pPr>
        <w:ind w:firstLineChars="100" w:firstLine="210"/>
      </w:pPr>
      <w:r w:rsidRPr="007310D6">
        <w:rPr>
          <w:rFonts w:hint="eastAsia"/>
          <w:shd w:val="pct15" w:color="auto" w:fill="FFFFFF"/>
        </w:rPr>
        <w:t>④</w:t>
      </w:r>
      <w:r w:rsidRPr="007310D6">
        <w:rPr>
          <w:shd w:val="pct15" w:color="auto" w:fill="FFFFFF"/>
        </w:rPr>
        <w:t>「</w:t>
      </w:r>
      <w:r w:rsidR="00962545">
        <w:rPr>
          <w:rFonts w:hint="eastAsia"/>
          <w:shd w:val="pct15" w:color="auto" w:fill="FFFFFF"/>
        </w:rPr>
        <w:t>創立</w:t>
      </w:r>
      <w:r w:rsidR="00962545">
        <w:rPr>
          <w:rFonts w:hint="eastAsia"/>
          <w:shd w:val="pct15" w:color="auto" w:fill="FFFFFF"/>
        </w:rPr>
        <w:t>50</w:t>
      </w:r>
      <w:r w:rsidR="00962545">
        <w:rPr>
          <w:rFonts w:hint="eastAsia"/>
          <w:shd w:val="pct15" w:color="auto" w:fill="FFFFFF"/>
        </w:rPr>
        <w:t>周年記念事業の実施</w:t>
      </w:r>
      <w:r w:rsidRPr="007310D6">
        <w:rPr>
          <w:shd w:val="pct15" w:color="auto" w:fill="FFFFFF"/>
        </w:rPr>
        <w:t>」</w:t>
      </w:r>
    </w:p>
    <w:p w14:paraId="25FE507A" w14:textId="7C245838" w:rsidR="00962545" w:rsidRDefault="009E7125" w:rsidP="00794820">
      <w:pPr>
        <w:ind w:leftChars="100" w:left="630" w:hangingChars="200" w:hanging="420"/>
      </w:pPr>
      <w:r>
        <w:rPr>
          <w:rFonts w:hint="eastAsia"/>
        </w:rPr>
        <w:t xml:space="preserve">　　</w:t>
      </w:r>
      <w:r w:rsidR="00397A66">
        <w:rPr>
          <w:rFonts w:hint="eastAsia"/>
        </w:rPr>
        <w:t>法人</w:t>
      </w:r>
      <w:r w:rsidR="00E36716">
        <w:rPr>
          <w:rFonts w:hint="eastAsia"/>
        </w:rPr>
        <w:t>創設時の</w:t>
      </w:r>
      <w:r w:rsidR="00E36716">
        <w:rPr>
          <w:rFonts w:hint="eastAsia"/>
        </w:rPr>
        <w:t xml:space="preserve"> </w:t>
      </w:r>
      <w:r w:rsidR="00E36716">
        <w:rPr>
          <w:rFonts w:hint="eastAsia"/>
        </w:rPr>
        <w:t>こころざし</w:t>
      </w:r>
      <w:r w:rsidR="00E36716">
        <w:rPr>
          <w:rFonts w:hint="eastAsia"/>
        </w:rPr>
        <w:t xml:space="preserve"> </w:t>
      </w:r>
      <w:r w:rsidR="00706925">
        <w:rPr>
          <w:rFonts w:hint="eastAsia"/>
        </w:rPr>
        <w:t>と５０年の歩みを振り返りながら、これまでの感謝とこれからの決意を示す意味において、本年１２月３日の法人創立５０周年記念式典に関する事業の運営と実施を行います。</w:t>
      </w:r>
      <w:r w:rsidR="00706925">
        <w:rPr>
          <w:rFonts w:hint="eastAsia"/>
        </w:rPr>
        <w:t xml:space="preserve"> </w:t>
      </w:r>
    </w:p>
    <w:p w14:paraId="0D8A9A02" w14:textId="54854384" w:rsidR="00EE42FB" w:rsidRPr="0003160A" w:rsidRDefault="00EE42FB" w:rsidP="00EE42FB">
      <w:pPr>
        <w:pStyle w:val="a7"/>
        <w:ind w:firstLineChars="100" w:firstLine="210"/>
      </w:pPr>
      <w:r w:rsidRPr="007310D6">
        <w:rPr>
          <w:rFonts w:hint="eastAsia"/>
          <w:shd w:val="pct15" w:color="auto" w:fill="FFFFFF"/>
        </w:rPr>
        <w:t>⑤</w:t>
      </w:r>
      <w:r w:rsidRPr="007310D6">
        <w:rPr>
          <w:shd w:val="pct15" w:color="auto" w:fill="FFFFFF"/>
        </w:rPr>
        <w:t>「</w:t>
      </w:r>
      <w:r w:rsidRPr="007310D6">
        <w:rPr>
          <w:rFonts w:hint="eastAsia"/>
          <w:szCs w:val="21"/>
          <w:u w:val="single"/>
          <w:shd w:val="pct15" w:color="auto" w:fill="FFFFFF"/>
        </w:rPr>
        <w:t>人材</w:t>
      </w:r>
      <w:r w:rsidRPr="007310D6">
        <w:rPr>
          <w:szCs w:val="21"/>
          <w:u w:val="single"/>
          <w:shd w:val="pct15" w:color="auto" w:fill="FFFFFF"/>
        </w:rPr>
        <w:t>定着への</w:t>
      </w:r>
      <w:r w:rsidRPr="007310D6">
        <w:rPr>
          <w:rFonts w:hint="eastAsia"/>
          <w:szCs w:val="21"/>
          <w:u w:val="single"/>
          <w:shd w:val="pct15" w:color="auto" w:fill="FFFFFF"/>
        </w:rPr>
        <w:t>取り組みの推進</w:t>
      </w:r>
      <w:r w:rsidRPr="007310D6">
        <w:rPr>
          <w:shd w:val="pct15" w:color="auto" w:fill="FFFFFF"/>
        </w:rPr>
        <w:t>」</w:t>
      </w:r>
    </w:p>
    <w:p w14:paraId="177C0AED" w14:textId="1B8AAE77" w:rsidR="009E7125" w:rsidRPr="00E1287E" w:rsidRDefault="009E7125" w:rsidP="002174BD">
      <w:pPr>
        <w:pStyle w:val="a7"/>
        <w:ind w:leftChars="100" w:left="630" w:hangingChars="200" w:hanging="420"/>
      </w:pPr>
      <w:r>
        <w:rPr>
          <w:rFonts w:hint="eastAsia"/>
        </w:rPr>
        <w:t xml:space="preserve">　　人材定着にむけて</w:t>
      </w:r>
      <w:r w:rsidR="005744B2">
        <w:rPr>
          <w:rFonts w:hint="eastAsia"/>
        </w:rPr>
        <w:t>、</w:t>
      </w:r>
      <w:r w:rsidR="00962545">
        <w:rPr>
          <w:rFonts w:hint="eastAsia"/>
        </w:rPr>
        <w:t>職員間および</w:t>
      </w:r>
      <w:r w:rsidR="005744B2">
        <w:rPr>
          <w:rFonts w:hint="eastAsia"/>
        </w:rPr>
        <w:t>事業所間交流</w:t>
      </w:r>
      <w:r w:rsidR="00962545">
        <w:rPr>
          <w:rFonts w:hint="eastAsia"/>
        </w:rPr>
        <w:t>をはかることや</w:t>
      </w:r>
      <w:r w:rsidR="002174BD">
        <w:rPr>
          <w:rFonts w:hint="eastAsia"/>
        </w:rPr>
        <w:t>人材育成計画を</w:t>
      </w:r>
      <w:r w:rsidR="00962545">
        <w:rPr>
          <w:rFonts w:hint="eastAsia"/>
        </w:rPr>
        <w:t>作成することに加えて、多様な人材確保にむけた取り組みを行います。</w:t>
      </w:r>
    </w:p>
    <w:p w14:paraId="030B03DA" w14:textId="77777777" w:rsidR="00EE42FB" w:rsidRDefault="00EE42FB" w:rsidP="00694414">
      <w:pPr>
        <w:ind w:left="210"/>
        <w:rPr>
          <w:szCs w:val="21"/>
          <w:u w:val="single"/>
        </w:rPr>
      </w:pPr>
    </w:p>
    <w:p w14:paraId="48550942" w14:textId="7B630093" w:rsidR="00FA26CB" w:rsidRPr="000A6F38" w:rsidRDefault="00FA26CB">
      <w:pPr>
        <w:rPr>
          <w:b/>
          <w:sz w:val="24"/>
          <w:szCs w:val="24"/>
        </w:rPr>
      </w:pPr>
      <w:r w:rsidRPr="000A6F38">
        <w:rPr>
          <w:rFonts w:hint="eastAsia"/>
          <w:b/>
          <w:sz w:val="24"/>
          <w:szCs w:val="24"/>
        </w:rPr>
        <w:t>Ⅱ</w:t>
      </w:r>
      <w:r w:rsidR="00721D2C" w:rsidRPr="000A6F38">
        <w:rPr>
          <w:rFonts w:hint="eastAsia"/>
          <w:b/>
          <w:sz w:val="24"/>
          <w:szCs w:val="24"/>
        </w:rPr>
        <w:t>．</w:t>
      </w:r>
      <w:r w:rsidR="00297ED1" w:rsidRPr="000A6F38">
        <w:rPr>
          <w:rFonts w:hint="eastAsia"/>
          <w:b/>
          <w:sz w:val="24"/>
          <w:szCs w:val="24"/>
        </w:rPr>
        <w:t>質の</w:t>
      </w:r>
      <w:r w:rsidR="00721D2C" w:rsidRPr="000A6F38">
        <w:rPr>
          <w:rFonts w:hint="eastAsia"/>
          <w:b/>
          <w:sz w:val="24"/>
          <w:szCs w:val="24"/>
        </w:rPr>
        <w:t>高いケアの提供、</w:t>
      </w:r>
      <w:r w:rsidRPr="000A6F38">
        <w:rPr>
          <w:rFonts w:hint="eastAsia"/>
          <w:b/>
          <w:sz w:val="24"/>
          <w:szCs w:val="24"/>
        </w:rPr>
        <w:t>人材育成と魅力ある職場作り</w:t>
      </w:r>
    </w:p>
    <w:p w14:paraId="60463BD6" w14:textId="61265174" w:rsidR="00EE42FB" w:rsidRPr="007310D6" w:rsidRDefault="00EE42FB" w:rsidP="00EE42FB">
      <w:pPr>
        <w:ind w:leftChars="100" w:left="210"/>
        <w:rPr>
          <w:shd w:val="pct15" w:color="auto" w:fill="FFFFFF"/>
        </w:rPr>
      </w:pPr>
      <w:r w:rsidRPr="007310D6">
        <w:rPr>
          <w:rFonts w:hint="eastAsia"/>
          <w:shd w:val="pct15" w:color="auto" w:fill="FFFFFF"/>
        </w:rPr>
        <w:t>①「</w:t>
      </w:r>
      <w:r w:rsidRPr="007310D6">
        <w:rPr>
          <w:rFonts w:hint="eastAsia"/>
          <w:u w:val="single"/>
          <w:shd w:val="pct15" w:color="auto" w:fill="FFFFFF"/>
        </w:rPr>
        <w:t>質の高いケア提供にむけた取り組み</w:t>
      </w:r>
      <w:r w:rsidRPr="007310D6">
        <w:rPr>
          <w:rFonts w:hint="eastAsia"/>
          <w:shd w:val="pct15" w:color="auto" w:fill="FFFFFF"/>
        </w:rPr>
        <w:t>」</w:t>
      </w:r>
    </w:p>
    <w:p w14:paraId="52A9DC5E" w14:textId="0F8F5516" w:rsidR="004B58E3" w:rsidRDefault="00C45A96" w:rsidP="00C45A96">
      <w:pPr>
        <w:ind w:leftChars="100" w:left="630" w:hangingChars="200" w:hanging="420"/>
      </w:pPr>
      <w:r>
        <w:rPr>
          <w:rFonts w:hint="eastAsia"/>
        </w:rPr>
        <w:t xml:space="preserve">　　法人職員が質の高いケアが提供できるよう、</w:t>
      </w:r>
      <w:r w:rsidR="00962545">
        <w:rPr>
          <w:rFonts w:hint="eastAsia"/>
        </w:rPr>
        <w:t>認知症ケア向上にむけて専門医との連携を含めた取り組みを実施します。また、職員にむけた研修内容の検証および改善をはかり</w:t>
      </w:r>
      <w:r w:rsidR="00B67726">
        <w:rPr>
          <w:rFonts w:hint="eastAsia"/>
        </w:rPr>
        <w:t>ます。さらに、</w:t>
      </w:r>
      <w:r w:rsidR="009B03F4">
        <w:rPr>
          <w:rFonts w:hint="eastAsia"/>
        </w:rPr>
        <w:t>法人内事業や職種毎で業務成果が発表できる場を検討します。</w:t>
      </w:r>
    </w:p>
    <w:p w14:paraId="01727496" w14:textId="17FAA845" w:rsidR="00EE42FB" w:rsidRDefault="00EE42FB" w:rsidP="00EE42FB">
      <w:pPr>
        <w:ind w:firstLineChars="100" w:firstLine="210"/>
      </w:pPr>
      <w:r w:rsidRPr="007310D6">
        <w:rPr>
          <w:rFonts w:hint="eastAsia"/>
          <w:shd w:val="pct15" w:color="auto" w:fill="FFFFFF"/>
        </w:rPr>
        <w:t>②「</w:t>
      </w:r>
      <w:r w:rsidR="009B03F4" w:rsidRPr="007310D6">
        <w:rPr>
          <w:rFonts w:hint="eastAsia"/>
          <w:u w:val="single"/>
          <w:shd w:val="pct15" w:color="auto" w:fill="FFFFFF"/>
        </w:rPr>
        <w:t>医療機関の連携強化</w:t>
      </w:r>
      <w:r w:rsidRPr="007310D6">
        <w:rPr>
          <w:rFonts w:hint="eastAsia"/>
          <w:shd w:val="pct15" w:color="auto" w:fill="FFFFFF"/>
        </w:rPr>
        <w:t>」</w:t>
      </w:r>
    </w:p>
    <w:p w14:paraId="35EF8B62" w14:textId="033624C6" w:rsidR="008126B8" w:rsidRDefault="00895953" w:rsidP="003A5E5F">
      <w:pPr>
        <w:ind w:leftChars="100" w:left="630" w:hangingChars="200" w:hanging="420"/>
      </w:pPr>
      <w:r>
        <w:rPr>
          <w:rFonts w:hint="eastAsia"/>
        </w:rPr>
        <w:t xml:space="preserve">　　顧客に対して安定した医療ケアが提供できるよう、協力医療機関等との連携体制</w:t>
      </w:r>
      <w:r w:rsidR="00B67726">
        <w:rPr>
          <w:rFonts w:hint="eastAsia"/>
        </w:rPr>
        <w:t>の深化を推進します。</w:t>
      </w:r>
    </w:p>
    <w:p w14:paraId="1EEF4AED" w14:textId="05195073" w:rsidR="00EE42FB" w:rsidRPr="007310D6" w:rsidRDefault="00EE42FB" w:rsidP="003A5E5F">
      <w:pPr>
        <w:ind w:leftChars="100" w:left="630" w:hangingChars="200" w:hanging="420"/>
        <w:rPr>
          <w:shd w:val="pct15" w:color="auto" w:fill="FFFFFF"/>
        </w:rPr>
      </w:pPr>
      <w:r w:rsidRPr="007310D6">
        <w:rPr>
          <w:rFonts w:hint="eastAsia"/>
          <w:shd w:val="pct15" w:color="auto" w:fill="FFFFFF"/>
        </w:rPr>
        <w:t>③「</w:t>
      </w:r>
      <w:r w:rsidR="00B67726">
        <w:rPr>
          <w:rFonts w:hint="eastAsia"/>
          <w:u w:val="single"/>
          <w:shd w:val="pct15" w:color="auto" w:fill="FFFFFF"/>
        </w:rPr>
        <w:t>感染症対策</w:t>
      </w:r>
      <w:r w:rsidR="00895953" w:rsidRPr="007310D6">
        <w:rPr>
          <w:rFonts w:hint="eastAsia"/>
          <w:u w:val="single"/>
          <w:shd w:val="pct15" w:color="auto" w:fill="FFFFFF"/>
        </w:rPr>
        <w:t>の</w:t>
      </w:r>
      <w:r w:rsidR="00B67726">
        <w:rPr>
          <w:rFonts w:hint="eastAsia"/>
          <w:u w:val="single"/>
          <w:shd w:val="pct15" w:color="auto" w:fill="FFFFFF"/>
        </w:rPr>
        <w:t>強化</w:t>
      </w:r>
      <w:r w:rsidRPr="007310D6">
        <w:rPr>
          <w:rFonts w:hint="eastAsia"/>
          <w:shd w:val="pct15" w:color="auto" w:fill="FFFFFF"/>
        </w:rPr>
        <w:t>」</w:t>
      </w:r>
    </w:p>
    <w:p w14:paraId="5CBDCB6B" w14:textId="5B70EB7C" w:rsidR="00B67726" w:rsidRDefault="00970801" w:rsidP="003A5E5F">
      <w:pPr>
        <w:ind w:leftChars="100" w:left="630" w:hangingChars="200" w:hanging="420"/>
      </w:pPr>
      <w:r>
        <w:rPr>
          <w:rFonts w:hint="eastAsia"/>
        </w:rPr>
        <w:t xml:space="preserve">　　</w:t>
      </w:r>
      <w:r w:rsidR="00B67726">
        <w:rPr>
          <w:rFonts w:hint="eastAsia"/>
        </w:rPr>
        <w:t>感染症対応強化をはかるため、協力医療機関等との連携による研修や指導</w:t>
      </w:r>
      <w:r w:rsidR="00150ED5">
        <w:rPr>
          <w:rFonts w:hint="eastAsia"/>
        </w:rPr>
        <w:t>体制構築</w:t>
      </w:r>
      <w:r w:rsidR="00B67726">
        <w:rPr>
          <w:rFonts w:hint="eastAsia"/>
        </w:rPr>
        <w:t>を推進します。</w:t>
      </w:r>
    </w:p>
    <w:p w14:paraId="5D1A34EC" w14:textId="56CA70A0" w:rsidR="00EE42FB" w:rsidRPr="007310D6" w:rsidRDefault="00EE42FB" w:rsidP="00EE42FB">
      <w:pPr>
        <w:ind w:firstLineChars="100" w:firstLine="210"/>
        <w:rPr>
          <w:shd w:val="pct15" w:color="auto" w:fill="FFFFFF"/>
        </w:rPr>
      </w:pPr>
      <w:r w:rsidRPr="007310D6">
        <w:rPr>
          <w:rFonts w:hint="eastAsia"/>
          <w:shd w:val="pct15" w:color="auto" w:fill="FFFFFF"/>
        </w:rPr>
        <w:t>④「</w:t>
      </w:r>
      <w:r w:rsidRPr="007310D6">
        <w:rPr>
          <w:rFonts w:hint="eastAsia"/>
          <w:u w:val="single"/>
          <w:shd w:val="pct15" w:color="auto" w:fill="FFFFFF"/>
        </w:rPr>
        <w:t>生産性向上の促進</w:t>
      </w:r>
      <w:r w:rsidRPr="007310D6">
        <w:rPr>
          <w:rFonts w:hint="eastAsia"/>
          <w:shd w:val="pct15" w:color="auto" w:fill="FFFFFF"/>
        </w:rPr>
        <w:t>」</w:t>
      </w:r>
    </w:p>
    <w:p w14:paraId="1819A6AF" w14:textId="5E70CFA8" w:rsidR="008126B8" w:rsidRDefault="008126B8" w:rsidP="008126B8">
      <w:pPr>
        <w:ind w:leftChars="100" w:left="630" w:hangingChars="200" w:hanging="420"/>
      </w:pPr>
      <w:r>
        <w:rPr>
          <w:rFonts w:hint="eastAsia"/>
        </w:rPr>
        <w:t xml:space="preserve">　　業務上における職員の心身への負担軽減をはかり、業務の効率化と生産性向上をはかるため、</w:t>
      </w:r>
      <w:r w:rsidR="00573A72">
        <w:rPr>
          <w:rFonts w:hint="eastAsia"/>
        </w:rPr>
        <w:t>顧客の安全や介護サービスの質確保、職員の負担軽減にむけた委員会活動を推進します。</w:t>
      </w:r>
    </w:p>
    <w:p w14:paraId="516D2A5F" w14:textId="77777777" w:rsidR="00EE42FB" w:rsidRPr="007310D6" w:rsidRDefault="00EE42FB" w:rsidP="00EE42FB">
      <w:pPr>
        <w:ind w:firstLineChars="100" w:firstLine="210"/>
        <w:rPr>
          <w:shd w:val="pct15" w:color="auto" w:fill="FFFFFF"/>
        </w:rPr>
      </w:pPr>
      <w:r w:rsidRPr="007310D6">
        <w:rPr>
          <w:rFonts w:hint="eastAsia"/>
          <w:shd w:val="pct15" w:color="auto" w:fill="FFFFFF"/>
        </w:rPr>
        <w:t>⑤「</w:t>
      </w:r>
      <w:r w:rsidRPr="007310D6">
        <w:rPr>
          <w:rFonts w:hint="eastAsia"/>
          <w:u w:val="single"/>
          <w:shd w:val="pct15" w:color="auto" w:fill="FFFFFF"/>
        </w:rPr>
        <w:t>魅力ある職場づくりにむけた取組み</w:t>
      </w:r>
      <w:r w:rsidRPr="007310D6">
        <w:rPr>
          <w:rFonts w:hint="eastAsia"/>
          <w:shd w:val="pct15" w:color="auto" w:fill="FFFFFF"/>
        </w:rPr>
        <w:t>」</w:t>
      </w:r>
    </w:p>
    <w:p w14:paraId="722EA0EB" w14:textId="15CC9052" w:rsidR="008126B8" w:rsidRPr="008126B8" w:rsidRDefault="008126B8" w:rsidP="006A18B6">
      <w:pPr>
        <w:ind w:leftChars="100" w:left="630" w:hangingChars="200" w:hanging="420"/>
        <w:rPr>
          <w:szCs w:val="21"/>
        </w:rPr>
      </w:pPr>
      <w:r>
        <w:rPr>
          <w:rFonts w:hint="eastAsia"/>
          <w:szCs w:val="21"/>
        </w:rPr>
        <w:t xml:space="preserve">　　一人ひとりが働きがいを感じながら</w:t>
      </w:r>
      <w:r w:rsidR="006A18B6">
        <w:rPr>
          <w:rFonts w:hint="eastAsia"/>
          <w:szCs w:val="21"/>
        </w:rPr>
        <w:t>活気ある職場を</w:t>
      </w:r>
      <w:r>
        <w:rPr>
          <w:rFonts w:hint="eastAsia"/>
          <w:szCs w:val="21"/>
        </w:rPr>
        <w:t>つくるため、階層別研修</w:t>
      </w:r>
      <w:r w:rsidR="00573A72">
        <w:rPr>
          <w:rFonts w:hint="eastAsia"/>
          <w:szCs w:val="21"/>
        </w:rPr>
        <w:t>の継続</w:t>
      </w:r>
      <w:r w:rsidR="00D33A1D">
        <w:rPr>
          <w:rFonts w:hint="eastAsia"/>
          <w:szCs w:val="21"/>
        </w:rPr>
        <w:t>や人事考課評価</w:t>
      </w:r>
      <w:r w:rsidR="00DB2DC1">
        <w:rPr>
          <w:rFonts w:hint="eastAsia"/>
          <w:szCs w:val="21"/>
        </w:rPr>
        <w:t>の更新、</w:t>
      </w:r>
      <w:r w:rsidR="00573A72">
        <w:rPr>
          <w:rFonts w:hint="eastAsia"/>
          <w:szCs w:val="21"/>
        </w:rPr>
        <w:t>キャリアパスにむけた</w:t>
      </w:r>
      <w:r w:rsidR="00D33A1D">
        <w:rPr>
          <w:rFonts w:hint="eastAsia"/>
          <w:szCs w:val="21"/>
        </w:rPr>
        <w:t>個別研修プログラム内容の検討継続</w:t>
      </w:r>
      <w:r w:rsidR="00DB2DC1">
        <w:rPr>
          <w:rFonts w:hint="eastAsia"/>
          <w:szCs w:val="21"/>
        </w:rPr>
        <w:t>、</w:t>
      </w:r>
      <w:r w:rsidR="00573A72">
        <w:rPr>
          <w:rFonts w:hint="eastAsia"/>
          <w:szCs w:val="21"/>
        </w:rPr>
        <w:t>雇用環境の更なる整備</w:t>
      </w:r>
      <w:r w:rsidR="00DB2DC1">
        <w:rPr>
          <w:rFonts w:hint="eastAsia"/>
          <w:szCs w:val="21"/>
        </w:rPr>
        <w:t>を</w:t>
      </w:r>
      <w:r w:rsidR="00573A72">
        <w:rPr>
          <w:rFonts w:hint="eastAsia"/>
          <w:szCs w:val="21"/>
        </w:rPr>
        <w:t>目指します。</w:t>
      </w:r>
    </w:p>
    <w:p w14:paraId="2B6789DB" w14:textId="77777777" w:rsidR="002174BD" w:rsidRPr="00EE42FB" w:rsidRDefault="002174BD" w:rsidP="000A6F38">
      <w:pPr>
        <w:ind w:firstLineChars="100" w:firstLine="210"/>
        <w:rPr>
          <w:szCs w:val="21"/>
          <w:u w:val="single"/>
        </w:rPr>
      </w:pPr>
    </w:p>
    <w:p w14:paraId="2935C991" w14:textId="77777777" w:rsidR="00297ED1" w:rsidRPr="000A6F38" w:rsidRDefault="00297ED1">
      <w:pPr>
        <w:rPr>
          <w:b/>
          <w:sz w:val="24"/>
          <w:szCs w:val="24"/>
        </w:rPr>
      </w:pPr>
      <w:r w:rsidRPr="000A6F38">
        <w:rPr>
          <w:rFonts w:hint="eastAsia"/>
          <w:b/>
          <w:sz w:val="24"/>
          <w:szCs w:val="24"/>
        </w:rPr>
        <w:t>Ⅲ．地域福祉の推進</w:t>
      </w:r>
    </w:p>
    <w:p w14:paraId="473B4368" w14:textId="2BAAC2B2" w:rsidR="00EE42FB" w:rsidRPr="007310D6" w:rsidRDefault="00EE42FB" w:rsidP="008B02BC">
      <w:pPr>
        <w:ind w:firstLineChars="100" w:firstLine="210"/>
        <w:rPr>
          <w:shd w:val="pct15" w:color="auto" w:fill="FFFFFF"/>
        </w:rPr>
      </w:pPr>
      <w:r w:rsidRPr="007310D6">
        <w:rPr>
          <w:rFonts w:hint="eastAsia"/>
          <w:shd w:val="pct15" w:color="auto" w:fill="FFFFFF"/>
        </w:rPr>
        <w:t>①「</w:t>
      </w:r>
      <w:r w:rsidR="00573A72">
        <w:rPr>
          <w:rFonts w:hint="eastAsia"/>
          <w:szCs w:val="21"/>
          <w:u w:val="single"/>
          <w:shd w:val="pct15" w:color="auto" w:fill="FFFFFF"/>
        </w:rPr>
        <w:t>在宅</w:t>
      </w:r>
      <w:r w:rsidR="00DB2DC1" w:rsidRPr="007310D6">
        <w:rPr>
          <w:rFonts w:hint="eastAsia"/>
          <w:szCs w:val="21"/>
          <w:u w:val="single"/>
          <w:shd w:val="pct15" w:color="auto" w:fill="FFFFFF"/>
        </w:rPr>
        <w:t>関連事業の安定化</w:t>
      </w:r>
      <w:r w:rsidRPr="007310D6">
        <w:rPr>
          <w:rFonts w:hint="eastAsia"/>
          <w:shd w:val="pct15" w:color="auto" w:fill="FFFFFF"/>
        </w:rPr>
        <w:t>」</w:t>
      </w:r>
    </w:p>
    <w:p w14:paraId="3E3AEF56" w14:textId="5C7748EA" w:rsidR="00573A72" w:rsidRDefault="006145F4" w:rsidP="00DB2DC1">
      <w:pPr>
        <w:ind w:left="630" w:hangingChars="300" w:hanging="630"/>
      </w:pPr>
      <w:r w:rsidRPr="00B87AE9">
        <w:rPr>
          <w:rFonts w:hint="eastAsia"/>
        </w:rPr>
        <w:t xml:space="preserve">　　</w:t>
      </w:r>
      <w:r w:rsidR="008B02BC">
        <w:rPr>
          <w:rFonts w:hint="eastAsia"/>
        </w:rPr>
        <w:t xml:space="preserve">　</w:t>
      </w:r>
      <w:r w:rsidR="00573A72">
        <w:rPr>
          <w:rFonts w:hint="eastAsia"/>
        </w:rPr>
        <w:t>訪問入浴介護事業などの在宅関連事業について、中長期</w:t>
      </w:r>
      <w:r w:rsidR="00B24565">
        <w:rPr>
          <w:rFonts w:hint="eastAsia"/>
        </w:rPr>
        <w:t>的</w:t>
      </w:r>
      <w:r w:rsidR="00573A72">
        <w:rPr>
          <w:rFonts w:hint="eastAsia"/>
        </w:rPr>
        <w:t>視点をもって安定した運営</w:t>
      </w:r>
      <w:r w:rsidR="00B24565">
        <w:rPr>
          <w:rFonts w:hint="eastAsia"/>
        </w:rPr>
        <w:t>を</w:t>
      </w:r>
      <w:r w:rsidR="00573A72">
        <w:rPr>
          <w:rFonts w:hint="eastAsia"/>
        </w:rPr>
        <w:t>推し進めます。</w:t>
      </w:r>
    </w:p>
    <w:p w14:paraId="4795C652" w14:textId="2EC2A404" w:rsidR="00EE42FB" w:rsidRDefault="00EE42FB" w:rsidP="008B02BC">
      <w:pPr>
        <w:ind w:firstLineChars="100" w:firstLine="210"/>
      </w:pPr>
      <w:r w:rsidRPr="007310D6">
        <w:rPr>
          <w:rFonts w:hint="eastAsia"/>
          <w:shd w:val="pct15" w:color="auto" w:fill="FFFFFF"/>
        </w:rPr>
        <w:t>②「</w:t>
      </w:r>
      <w:r w:rsidR="00FE2ACB" w:rsidRPr="007310D6">
        <w:rPr>
          <w:rFonts w:hint="eastAsia"/>
          <w:szCs w:val="21"/>
          <w:u w:val="single"/>
          <w:shd w:val="pct15" w:color="auto" w:fill="FFFFFF"/>
        </w:rPr>
        <w:t>地域福祉にむけた</w:t>
      </w:r>
      <w:r w:rsidR="00DC5887">
        <w:rPr>
          <w:rFonts w:hint="eastAsia"/>
          <w:szCs w:val="21"/>
          <w:u w:val="single"/>
          <w:shd w:val="pct15" w:color="auto" w:fill="FFFFFF"/>
        </w:rPr>
        <w:t>公益的取り組みの</w:t>
      </w:r>
      <w:r w:rsidR="00676352">
        <w:rPr>
          <w:rFonts w:hint="eastAsia"/>
          <w:szCs w:val="21"/>
          <w:u w:val="single"/>
          <w:shd w:val="pct15" w:color="auto" w:fill="FFFFFF"/>
        </w:rPr>
        <w:t>推進</w:t>
      </w:r>
      <w:r w:rsidRPr="007310D6">
        <w:rPr>
          <w:shd w:val="pct15" w:color="auto" w:fill="FFFFFF"/>
        </w:rPr>
        <w:t>」</w:t>
      </w:r>
    </w:p>
    <w:p w14:paraId="3FF161B6" w14:textId="09CD72F2" w:rsidR="00795E07" w:rsidRDefault="00795E07" w:rsidP="0003160A">
      <w:pPr>
        <w:ind w:left="630" w:hangingChars="300" w:hanging="630"/>
      </w:pPr>
      <w:r>
        <w:rPr>
          <w:rFonts w:hint="eastAsia"/>
        </w:rPr>
        <w:t xml:space="preserve">　　</w:t>
      </w:r>
      <w:r w:rsidR="008B02BC">
        <w:rPr>
          <w:rFonts w:hint="eastAsia"/>
        </w:rPr>
        <w:t xml:space="preserve">　</w:t>
      </w:r>
      <w:r w:rsidR="00DC5887" w:rsidRPr="00412C65">
        <w:rPr>
          <w:rFonts w:hint="eastAsia"/>
        </w:rPr>
        <w:t>地域共生社会の実現</w:t>
      </w:r>
      <w:r w:rsidRPr="00412C65">
        <w:rPr>
          <w:rFonts w:hint="eastAsia"/>
        </w:rPr>
        <w:t>のために</w:t>
      </w:r>
      <w:r w:rsidR="0003160A" w:rsidRPr="00412C65">
        <w:rPr>
          <w:rFonts w:hint="eastAsia"/>
        </w:rPr>
        <w:t>、</w:t>
      </w:r>
      <w:r w:rsidR="00DC5887" w:rsidRPr="00412C65">
        <w:rPr>
          <w:rFonts w:hint="eastAsia"/>
        </w:rPr>
        <w:t>住民参加型交流会等</w:t>
      </w:r>
      <w:r w:rsidR="006F662A" w:rsidRPr="00412C65">
        <w:rPr>
          <w:rFonts w:hint="eastAsia"/>
        </w:rPr>
        <w:t>の安定的運営がはかれるよう、</w:t>
      </w:r>
      <w:r w:rsidR="00DC5887" w:rsidRPr="00412C65">
        <w:rPr>
          <w:rFonts w:hint="eastAsia"/>
        </w:rPr>
        <w:t>公益的取り組み</w:t>
      </w:r>
      <w:r w:rsidR="006F662A" w:rsidRPr="00412C65">
        <w:rPr>
          <w:rFonts w:hint="eastAsia"/>
        </w:rPr>
        <w:t>等を含めた参画の在り方や具体的方法について検討および実施します。</w:t>
      </w:r>
    </w:p>
    <w:p w14:paraId="57E613F3" w14:textId="7B1778AD" w:rsidR="00EE42FB" w:rsidRPr="007310D6" w:rsidRDefault="00EE42FB" w:rsidP="008B02BC">
      <w:pPr>
        <w:ind w:firstLineChars="100" w:firstLine="210"/>
        <w:rPr>
          <w:shd w:val="pct15" w:color="auto" w:fill="FFFFFF"/>
        </w:rPr>
      </w:pPr>
      <w:r w:rsidRPr="007310D6">
        <w:rPr>
          <w:rFonts w:hint="eastAsia"/>
          <w:shd w:val="pct15" w:color="auto" w:fill="FFFFFF"/>
        </w:rPr>
        <w:t>③「</w:t>
      </w:r>
      <w:r w:rsidR="00FE2ACB" w:rsidRPr="007310D6">
        <w:rPr>
          <w:rFonts w:hint="eastAsia"/>
          <w:szCs w:val="21"/>
          <w:u w:val="single"/>
          <w:shd w:val="pct15" w:color="auto" w:fill="FFFFFF"/>
        </w:rPr>
        <w:t>法人内施設機能活用による地域住民交流の推進</w:t>
      </w:r>
      <w:r w:rsidRPr="007310D6">
        <w:rPr>
          <w:rFonts w:hint="eastAsia"/>
          <w:shd w:val="pct15" w:color="auto" w:fill="FFFFFF"/>
        </w:rPr>
        <w:t>」</w:t>
      </w:r>
    </w:p>
    <w:p w14:paraId="1F3F7B88" w14:textId="3B1DC6CA" w:rsidR="00382FC8" w:rsidRDefault="00795E07" w:rsidP="0003160A">
      <w:pPr>
        <w:ind w:left="630" w:hangingChars="300" w:hanging="630"/>
      </w:pPr>
      <w:r>
        <w:rPr>
          <w:rFonts w:hint="eastAsia"/>
        </w:rPr>
        <w:t xml:space="preserve">　　</w:t>
      </w:r>
      <w:r w:rsidR="008B02BC">
        <w:rPr>
          <w:rFonts w:hint="eastAsia"/>
        </w:rPr>
        <w:t xml:space="preserve">　</w:t>
      </w:r>
      <w:r w:rsidR="0003160A">
        <w:rPr>
          <w:rFonts w:hint="eastAsia"/>
        </w:rPr>
        <w:t>感染症対策をはかりつつ</w:t>
      </w:r>
      <w:r>
        <w:rPr>
          <w:rFonts w:hint="eastAsia"/>
        </w:rPr>
        <w:t>、法人内施設機能を活用した</w:t>
      </w:r>
      <w:r w:rsidR="00382FC8">
        <w:rPr>
          <w:rFonts w:hint="eastAsia"/>
        </w:rPr>
        <w:t>地域住民との交流</w:t>
      </w:r>
      <w:r w:rsidR="0003160A">
        <w:rPr>
          <w:rFonts w:hint="eastAsia"/>
        </w:rPr>
        <w:t>について、昨年度よりも</w:t>
      </w:r>
      <w:r w:rsidR="00382FC8">
        <w:rPr>
          <w:rFonts w:hint="eastAsia"/>
        </w:rPr>
        <w:t>はかれる機会を検討し、計画的に実施します。</w:t>
      </w:r>
    </w:p>
    <w:p w14:paraId="30983B27" w14:textId="6D4E2816" w:rsidR="00EE42FB" w:rsidRPr="007310D6" w:rsidRDefault="00EE42FB" w:rsidP="008B02BC">
      <w:pPr>
        <w:ind w:firstLineChars="100" w:firstLine="210"/>
        <w:rPr>
          <w:shd w:val="pct15" w:color="auto" w:fill="FFFFFF"/>
        </w:rPr>
      </w:pPr>
      <w:r w:rsidRPr="007310D6">
        <w:rPr>
          <w:rFonts w:hint="eastAsia"/>
          <w:shd w:val="pct15" w:color="auto" w:fill="FFFFFF"/>
        </w:rPr>
        <w:t>④「</w:t>
      </w:r>
      <w:r w:rsidR="00FE2ACB" w:rsidRPr="007310D6">
        <w:rPr>
          <w:rFonts w:hint="eastAsia"/>
          <w:szCs w:val="21"/>
          <w:u w:val="single"/>
          <w:shd w:val="pct15" w:color="auto" w:fill="FFFFFF"/>
        </w:rPr>
        <w:t>防災にかかる</w:t>
      </w:r>
      <w:r w:rsidRPr="007310D6">
        <w:rPr>
          <w:rFonts w:hint="eastAsia"/>
          <w:szCs w:val="21"/>
          <w:u w:val="single"/>
          <w:shd w:val="pct15" w:color="auto" w:fill="FFFFFF"/>
        </w:rPr>
        <w:t>地域住民との連携強化</w:t>
      </w:r>
      <w:r w:rsidRPr="007310D6">
        <w:rPr>
          <w:rFonts w:hint="eastAsia"/>
          <w:shd w:val="pct15" w:color="auto" w:fill="FFFFFF"/>
        </w:rPr>
        <w:t>」</w:t>
      </w:r>
    </w:p>
    <w:p w14:paraId="60040EFE" w14:textId="60B3FDE0" w:rsidR="00EB4FB2" w:rsidRDefault="00382FC8" w:rsidP="00E35C95">
      <w:pPr>
        <w:ind w:left="630" w:hangingChars="300" w:hanging="630"/>
      </w:pPr>
      <w:r>
        <w:rPr>
          <w:rFonts w:hint="eastAsia"/>
        </w:rPr>
        <w:t xml:space="preserve">　　</w:t>
      </w:r>
      <w:r w:rsidR="008B02BC">
        <w:rPr>
          <w:rFonts w:hint="eastAsia"/>
        </w:rPr>
        <w:t xml:space="preserve">　</w:t>
      </w:r>
      <w:r w:rsidR="00EB4FB2">
        <w:rPr>
          <w:rFonts w:hint="eastAsia"/>
        </w:rPr>
        <w:t>地域での災害発生時において地域住民と円滑な連携がはかれるよう、</w:t>
      </w:r>
      <w:r w:rsidR="00E35C95">
        <w:rPr>
          <w:rFonts w:hint="eastAsia"/>
        </w:rPr>
        <w:t>地域住民参加による</w:t>
      </w:r>
      <w:r w:rsidR="005C12D8">
        <w:rPr>
          <w:rFonts w:hint="eastAsia"/>
        </w:rPr>
        <w:t>災害時</w:t>
      </w:r>
      <w:r w:rsidR="00E35C95">
        <w:rPr>
          <w:rFonts w:hint="eastAsia"/>
        </w:rPr>
        <w:t>避難訓練や研修等</w:t>
      </w:r>
      <w:r w:rsidR="00EB4FB2">
        <w:rPr>
          <w:rFonts w:hint="eastAsia"/>
        </w:rPr>
        <w:t>を検討し、計画的に実施します。</w:t>
      </w:r>
    </w:p>
    <w:sectPr w:rsidR="00EB4FB2" w:rsidSect="00DC5887">
      <w:pgSz w:w="11906" w:h="16838"/>
      <w:pgMar w:top="284" w:right="56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32EB" w14:textId="77777777" w:rsidR="008E5201" w:rsidRDefault="008E5201" w:rsidP="00302612">
      <w:r>
        <w:separator/>
      </w:r>
    </w:p>
  </w:endnote>
  <w:endnote w:type="continuationSeparator" w:id="0">
    <w:p w14:paraId="226C1B40" w14:textId="77777777" w:rsidR="008E5201" w:rsidRDefault="008E5201" w:rsidP="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6AF0" w14:textId="77777777" w:rsidR="008E5201" w:rsidRDefault="008E5201" w:rsidP="00302612">
      <w:r>
        <w:separator/>
      </w:r>
    </w:p>
  </w:footnote>
  <w:footnote w:type="continuationSeparator" w:id="0">
    <w:p w14:paraId="6E849963" w14:textId="77777777" w:rsidR="008E5201" w:rsidRDefault="008E5201" w:rsidP="0030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6CB3"/>
    <w:multiLevelType w:val="hybridMultilevel"/>
    <w:tmpl w:val="AF586CDA"/>
    <w:lvl w:ilvl="0" w:tplc="C3D67B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2100BE"/>
    <w:multiLevelType w:val="hybridMultilevel"/>
    <w:tmpl w:val="DE5E362A"/>
    <w:lvl w:ilvl="0" w:tplc="DBC6DF7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33B12"/>
    <w:multiLevelType w:val="hybridMultilevel"/>
    <w:tmpl w:val="94F03138"/>
    <w:lvl w:ilvl="0" w:tplc="DBAE3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1E9676F"/>
    <w:multiLevelType w:val="hybridMultilevel"/>
    <w:tmpl w:val="37787AF8"/>
    <w:lvl w:ilvl="0" w:tplc="26028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DF782A"/>
    <w:multiLevelType w:val="hybridMultilevel"/>
    <w:tmpl w:val="7C2C24A8"/>
    <w:lvl w:ilvl="0" w:tplc="A348AD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12285888">
    <w:abstractNumId w:val="4"/>
  </w:num>
  <w:num w:numId="2" w16cid:durableId="1642729243">
    <w:abstractNumId w:val="2"/>
  </w:num>
  <w:num w:numId="3" w16cid:durableId="840658081">
    <w:abstractNumId w:val="3"/>
  </w:num>
  <w:num w:numId="4" w16cid:durableId="101535570">
    <w:abstractNumId w:val="0"/>
  </w:num>
  <w:num w:numId="5" w16cid:durableId="191754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95"/>
    <w:rsid w:val="00010E9E"/>
    <w:rsid w:val="00012287"/>
    <w:rsid w:val="0003160A"/>
    <w:rsid w:val="00057DE6"/>
    <w:rsid w:val="00066308"/>
    <w:rsid w:val="0007230E"/>
    <w:rsid w:val="00075494"/>
    <w:rsid w:val="000A6F38"/>
    <w:rsid w:val="000B0751"/>
    <w:rsid w:val="000C4E97"/>
    <w:rsid w:val="000D22B6"/>
    <w:rsid w:val="000E185C"/>
    <w:rsid w:val="000E26BB"/>
    <w:rsid w:val="000F4F87"/>
    <w:rsid w:val="00122BD3"/>
    <w:rsid w:val="001239F0"/>
    <w:rsid w:val="00147A6E"/>
    <w:rsid w:val="00150ED5"/>
    <w:rsid w:val="00160596"/>
    <w:rsid w:val="00163AE7"/>
    <w:rsid w:val="00195A84"/>
    <w:rsid w:val="001B1419"/>
    <w:rsid w:val="001B3167"/>
    <w:rsid w:val="001E5629"/>
    <w:rsid w:val="001F4957"/>
    <w:rsid w:val="001F4CD5"/>
    <w:rsid w:val="00200669"/>
    <w:rsid w:val="00203CF7"/>
    <w:rsid w:val="002174BD"/>
    <w:rsid w:val="002213B7"/>
    <w:rsid w:val="0023057A"/>
    <w:rsid w:val="00241041"/>
    <w:rsid w:val="0026132E"/>
    <w:rsid w:val="002629A5"/>
    <w:rsid w:val="0027529D"/>
    <w:rsid w:val="00280340"/>
    <w:rsid w:val="002942D2"/>
    <w:rsid w:val="00297ED1"/>
    <w:rsid w:val="002B2A2A"/>
    <w:rsid w:val="002B3F33"/>
    <w:rsid w:val="002B6C8F"/>
    <w:rsid w:val="002C01E6"/>
    <w:rsid w:val="002E25B0"/>
    <w:rsid w:val="002F3F41"/>
    <w:rsid w:val="002F5D8B"/>
    <w:rsid w:val="002F656F"/>
    <w:rsid w:val="002F6762"/>
    <w:rsid w:val="00302612"/>
    <w:rsid w:val="003536B8"/>
    <w:rsid w:val="003631B4"/>
    <w:rsid w:val="00382FC8"/>
    <w:rsid w:val="00394096"/>
    <w:rsid w:val="00397A66"/>
    <w:rsid w:val="003A5E5F"/>
    <w:rsid w:val="003C0827"/>
    <w:rsid w:val="003C62C0"/>
    <w:rsid w:val="003E1409"/>
    <w:rsid w:val="00400F33"/>
    <w:rsid w:val="00412C65"/>
    <w:rsid w:val="00423A77"/>
    <w:rsid w:val="0042413C"/>
    <w:rsid w:val="004326D1"/>
    <w:rsid w:val="004328EF"/>
    <w:rsid w:val="00433764"/>
    <w:rsid w:val="0043740D"/>
    <w:rsid w:val="00437A4F"/>
    <w:rsid w:val="00453DB7"/>
    <w:rsid w:val="00455803"/>
    <w:rsid w:val="004608A7"/>
    <w:rsid w:val="004661E2"/>
    <w:rsid w:val="004763EE"/>
    <w:rsid w:val="00481580"/>
    <w:rsid w:val="00482FC1"/>
    <w:rsid w:val="004B58E3"/>
    <w:rsid w:val="004D4830"/>
    <w:rsid w:val="005125D1"/>
    <w:rsid w:val="005212BA"/>
    <w:rsid w:val="0055201C"/>
    <w:rsid w:val="00552AB3"/>
    <w:rsid w:val="00573A72"/>
    <w:rsid w:val="005744B2"/>
    <w:rsid w:val="00580911"/>
    <w:rsid w:val="005840EE"/>
    <w:rsid w:val="005A3832"/>
    <w:rsid w:val="005B3BF1"/>
    <w:rsid w:val="005C12D8"/>
    <w:rsid w:val="005C1628"/>
    <w:rsid w:val="005D0464"/>
    <w:rsid w:val="005E0FAD"/>
    <w:rsid w:val="005E3AB8"/>
    <w:rsid w:val="00605E73"/>
    <w:rsid w:val="006123A2"/>
    <w:rsid w:val="00612831"/>
    <w:rsid w:val="00613AA4"/>
    <w:rsid w:val="006145F4"/>
    <w:rsid w:val="00636C02"/>
    <w:rsid w:val="00647FD4"/>
    <w:rsid w:val="0066698C"/>
    <w:rsid w:val="006735A0"/>
    <w:rsid w:val="00676352"/>
    <w:rsid w:val="006853AF"/>
    <w:rsid w:val="00685DB6"/>
    <w:rsid w:val="00691DFF"/>
    <w:rsid w:val="00694414"/>
    <w:rsid w:val="006977DD"/>
    <w:rsid w:val="006A18B6"/>
    <w:rsid w:val="006B016E"/>
    <w:rsid w:val="006B7F32"/>
    <w:rsid w:val="006D1D3A"/>
    <w:rsid w:val="006D34D8"/>
    <w:rsid w:val="006D7977"/>
    <w:rsid w:val="006F5F9B"/>
    <w:rsid w:val="006F662A"/>
    <w:rsid w:val="00706925"/>
    <w:rsid w:val="007166A0"/>
    <w:rsid w:val="00721D2C"/>
    <w:rsid w:val="007310D6"/>
    <w:rsid w:val="007327BF"/>
    <w:rsid w:val="00763957"/>
    <w:rsid w:val="00794820"/>
    <w:rsid w:val="00795E07"/>
    <w:rsid w:val="007B02BC"/>
    <w:rsid w:val="007B10AE"/>
    <w:rsid w:val="007C679E"/>
    <w:rsid w:val="007E6CAF"/>
    <w:rsid w:val="00805342"/>
    <w:rsid w:val="008126B8"/>
    <w:rsid w:val="00820B74"/>
    <w:rsid w:val="00855067"/>
    <w:rsid w:val="008601C1"/>
    <w:rsid w:val="00862556"/>
    <w:rsid w:val="008713BB"/>
    <w:rsid w:val="00871875"/>
    <w:rsid w:val="00895953"/>
    <w:rsid w:val="008A0B77"/>
    <w:rsid w:val="008A1176"/>
    <w:rsid w:val="008B02BC"/>
    <w:rsid w:val="008B47EB"/>
    <w:rsid w:val="008C23FD"/>
    <w:rsid w:val="008C2FA7"/>
    <w:rsid w:val="008D09F1"/>
    <w:rsid w:val="008E5201"/>
    <w:rsid w:val="008F19EC"/>
    <w:rsid w:val="008F7B5F"/>
    <w:rsid w:val="009043E5"/>
    <w:rsid w:val="0090696A"/>
    <w:rsid w:val="00907063"/>
    <w:rsid w:val="00912184"/>
    <w:rsid w:val="00916EF7"/>
    <w:rsid w:val="009246C0"/>
    <w:rsid w:val="00937E06"/>
    <w:rsid w:val="009459BB"/>
    <w:rsid w:val="00962545"/>
    <w:rsid w:val="00970801"/>
    <w:rsid w:val="00970B8A"/>
    <w:rsid w:val="00975844"/>
    <w:rsid w:val="00977A39"/>
    <w:rsid w:val="00983E96"/>
    <w:rsid w:val="00992708"/>
    <w:rsid w:val="009B03F4"/>
    <w:rsid w:val="009B2F45"/>
    <w:rsid w:val="009C449D"/>
    <w:rsid w:val="009E7125"/>
    <w:rsid w:val="009F15F1"/>
    <w:rsid w:val="00A052C5"/>
    <w:rsid w:val="00A15065"/>
    <w:rsid w:val="00A26B59"/>
    <w:rsid w:val="00A34A09"/>
    <w:rsid w:val="00A432D8"/>
    <w:rsid w:val="00A77379"/>
    <w:rsid w:val="00A82932"/>
    <w:rsid w:val="00A840E1"/>
    <w:rsid w:val="00A877FA"/>
    <w:rsid w:val="00AB006D"/>
    <w:rsid w:val="00AB05D7"/>
    <w:rsid w:val="00AB2ABC"/>
    <w:rsid w:val="00AC33EA"/>
    <w:rsid w:val="00AC4751"/>
    <w:rsid w:val="00AC507B"/>
    <w:rsid w:val="00B24565"/>
    <w:rsid w:val="00B445DC"/>
    <w:rsid w:val="00B67726"/>
    <w:rsid w:val="00B751ED"/>
    <w:rsid w:val="00B876E0"/>
    <w:rsid w:val="00B87AE9"/>
    <w:rsid w:val="00B91C2C"/>
    <w:rsid w:val="00BB1F99"/>
    <w:rsid w:val="00BB4C4A"/>
    <w:rsid w:val="00BB504E"/>
    <w:rsid w:val="00BC069A"/>
    <w:rsid w:val="00BC658B"/>
    <w:rsid w:val="00BF47AC"/>
    <w:rsid w:val="00C03E73"/>
    <w:rsid w:val="00C04D52"/>
    <w:rsid w:val="00C45A96"/>
    <w:rsid w:val="00C7252D"/>
    <w:rsid w:val="00C76C23"/>
    <w:rsid w:val="00C92F8A"/>
    <w:rsid w:val="00C94FE0"/>
    <w:rsid w:val="00CA4714"/>
    <w:rsid w:val="00CA6657"/>
    <w:rsid w:val="00CB0BF2"/>
    <w:rsid w:val="00CC4C65"/>
    <w:rsid w:val="00CD5EC0"/>
    <w:rsid w:val="00CD71E9"/>
    <w:rsid w:val="00CF2605"/>
    <w:rsid w:val="00CF5EC3"/>
    <w:rsid w:val="00D074D5"/>
    <w:rsid w:val="00D11416"/>
    <w:rsid w:val="00D33A1D"/>
    <w:rsid w:val="00D45283"/>
    <w:rsid w:val="00D60974"/>
    <w:rsid w:val="00D72139"/>
    <w:rsid w:val="00DA3FF3"/>
    <w:rsid w:val="00DB2DC1"/>
    <w:rsid w:val="00DB434A"/>
    <w:rsid w:val="00DC5887"/>
    <w:rsid w:val="00E04801"/>
    <w:rsid w:val="00E0691C"/>
    <w:rsid w:val="00E073E7"/>
    <w:rsid w:val="00E16561"/>
    <w:rsid w:val="00E35C95"/>
    <w:rsid w:val="00E36716"/>
    <w:rsid w:val="00E400D1"/>
    <w:rsid w:val="00E500EC"/>
    <w:rsid w:val="00E53EA6"/>
    <w:rsid w:val="00E54D96"/>
    <w:rsid w:val="00E61B9B"/>
    <w:rsid w:val="00E622D3"/>
    <w:rsid w:val="00E65AE9"/>
    <w:rsid w:val="00E70006"/>
    <w:rsid w:val="00E75E3E"/>
    <w:rsid w:val="00E91095"/>
    <w:rsid w:val="00E9224D"/>
    <w:rsid w:val="00EA2246"/>
    <w:rsid w:val="00EA2956"/>
    <w:rsid w:val="00EA3BD1"/>
    <w:rsid w:val="00EA7874"/>
    <w:rsid w:val="00EB4FB2"/>
    <w:rsid w:val="00EC3531"/>
    <w:rsid w:val="00EE42FB"/>
    <w:rsid w:val="00F07BAA"/>
    <w:rsid w:val="00F16387"/>
    <w:rsid w:val="00F17453"/>
    <w:rsid w:val="00F175DE"/>
    <w:rsid w:val="00F46F12"/>
    <w:rsid w:val="00F52459"/>
    <w:rsid w:val="00F56AEA"/>
    <w:rsid w:val="00F617EE"/>
    <w:rsid w:val="00F77F92"/>
    <w:rsid w:val="00F83232"/>
    <w:rsid w:val="00F97150"/>
    <w:rsid w:val="00F97BFD"/>
    <w:rsid w:val="00FA26CB"/>
    <w:rsid w:val="00FB0BB0"/>
    <w:rsid w:val="00FB5B98"/>
    <w:rsid w:val="00FC4F7A"/>
    <w:rsid w:val="00FE210D"/>
    <w:rsid w:val="00FE2ACB"/>
    <w:rsid w:val="00FF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0B0CA"/>
  <w15:chartTrackingRefBased/>
  <w15:docId w15:val="{9F843391-EB56-4BE4-83B3-0553CBE1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612"/>
    <w:pPr>
      <w:tabs>
        <w:tab w:val="center" w:pos="4252"/>
        <w:tab w:val="right" w:pos="8504"/>
      </w:tabs>
      <w:snapToGrid w:val="0"/>
    </w:pPr>
  </w:style>
  <w:style w:type="character" w:customStyle="1" w:styleId="a4">
    <w:name w:val="ヘッダー (文字)"/>
    <w:basedOn w:val="a0"/>
    <w:link w:val="a3"/>
    <w:uiPriority w:val="99"/>
    <w:rsid w:val="00302612"/>
  </w:style>
  <w:style w:type="paragraph" w:styleId="a5">
    <w:name w:val="footer"/>
    <w:basedOn w:val="a"/>
    <w:link w:val="a6"/>
    <w:uiPriority w:val="99"/>
    <w:unhideWhenUsed/>
    <w:rsid w:val="00302612"/>
    <w:pPr>
      <w:tabs>
        <w:tab w:val="center" w:pos="4252"/>
        <w:tab w:val="right" w:pos="8504"/>
      </w:tabs>
      <w:snapToGrid w:val="0"/>
    </w:pPr>
  </w:style>
  <w:style w:type="character" w:customStyle="1" w:styleId="a6">
    <w:name w:val="フッター (文字)"/>
    <w:basedOn w:val="a0"/>
    <w:link w:val="a5"/>
    <w:uiPriority w:val="99"/>
    <w:rsid w:val="00302612"/>
  </w:style>
  <w:style w:type="paragraph" w:styleId="a7">
    <w:name w:val="annotation text"/>
    <w:basedOn w:val="a"/>
    <w:link w:val="a8"/>
    <w:uiPriority w:val="99"/>
    <w:unhideWhenUsed/>
    <w:rsid w:val="000A6F38"/>
    <w:pPr>
      <w:jc w:val="left"/>
    </w:pPr>
    <w:rPr>
      <w:rFonts w:ascii="Century" w:eastAsia="ＭＳ 明朝" w:hAnsi="Century" w:cs="Times New Roman"/>
    </w:rPr>
  </w:style>
  <w:style w:type="character" w:customStyle="1" w:styleId="a8">
    <w:name w:val="コメント文字列 (文字)"/>
    <w:basedOn w:val="a0"/>
    <w:link w:val="a7"/>
    <w:uiPriority w:val="99"/>
    <w:rsid w:val="000A6F38"/>
    <w:rPr>
      <w:rFonts w:ascii="Century" w:eastAsia="ＭＳ 明朝" w:hAnsi="Century" w:cs="Times New Roman"/>
    </w:rPr>
  </w:style>
  <w:style w:type="paragraph" w:styleId="a9">
    <w:name w:val="List Paragraph"/>
    <w:basedOn w:val="a"/>
    <w:uiPriority w:val="34"/>
    <w:qFormat/>
    <w:rsid w:val="00F07BAA"/>
    <w:pPr>
      <w:ind w:leftChars="400" w:left="840"/>
    </w:pPr>
  </w:style>
  <w:style w:type="paragraph" w:styleId="aa">
    <w:name w:val="Balloon Text"/>
    <w:basedOn w:val="a"/>
    <w:link w:val="ab"/>
    <w:uiPriority w:val="99"/>
    <w:semiHidden/>
    <w:unhideWhenUsed/>
    <w:rsid w:val="00F07B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2021-02-25T02:11:00Z</cp:lastPrinted>
  <dcterms:created xsi:type="dcterms:W3CDTF">2025-04-01T05:35:00Z</dcterms:created>
  <dcterms:modified xsi:type="dcterms:W3CDTF">2025-06-18T23:49:00Z</dcterms:modified>
</cp:coreProperties>
</file>